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637E" w14:textId="0B48AD2B" w:rsidR="001B285D" w:rsidRPr="00172506" w:rsidRDefault="001B285D" w:rsidP="001B285D">
      <w:pPr>
        <w:rPr>
          <w:rFonts w:ascii="Helvetica Neue" w:eastAsia="Calibri" w:hAnsi="Helvetica Neue" w:cstheme="majorHAnsi"/>
          <w:sz w:val="20"/>
          <w:szCs w:val="20"/>
        </w:rPr>
      </w:pPr>
      <w:r w:rsidRPr="00172506">
        <w:rPr>
          <w:rFonts w:ascii="Helvetica Neue" w:eastAsia="Calibri" w:hAnsi="Helvetica Neue" w:cstheme="majorHAnsi"/>
          <w:b/>
          <w:bCs/>
          <w:sz w:val="20"/>
          <w:szCs w:val="20"/>
        </w:rPr>
        <w:t>Send Date</w:t>
      </w:r>
      <w:r w:rsidRPr="00172506">
        <w:rPr>
          <w:rFonts w:ascii="Helvetica Neue" w:eastAsia="Calibri" w:hAnsi="Helvetica Neue" w:cstheme="majorHAnsi"/>
          <w:sz w:val="20"/>
          <w:szCs w:val="20"/>
        </w:rPr>
        <w:t>: Monday, May 25</w:t>
      </w:r>
      <w:r w:rsidRPr="00172506">
        <w:rPr>
          <w:rFonts w:ascii="Helvetica Neue" w:eastAsia="Calibri" w:hAnsi="Helvetica Neue" w:cstheme="majorHAnsi"/>
          <w:sz w:val="20"/>
          <w:szCs w:val="20"/>
          <w:vertAlign w:val="superscript"/>
        </w:rPr>
        <w:t>th</w:t>
      </w:r>
      <w:r w:rsidRPr="00172506">
        <w:rPr>
          <w:rFonts w:ascii="Helvetica Neue" w:eastAsia="Calibri" w:hAnsi="Helvetica Neue" w:cstheme="majorHAnsi"/>
          <w:sz w:val="20"/>
          <w:szCs w:val="20"/>
        </w:rPr>
        <w:t>, 2020</w:t>
      </w:r>
      <w:r w:rsidRPr="00172506">
        <w:rPr>
          <w:rFonts w:ascii="Helvetica Neue" w:eastAsia="Calibri" w:hAnsi="Helvetica Neue" w:cstheme="majorHAnsi"/>
          <w:sz w:val="20"/>
          <w:szCs w:val="20"/>
        </w:rPr>
        <w:br/>
      </w:r>
      <w:r w:rsidRPr="00172506">
        <w:rPr>
          <w:rFonts w:ascii="Helvetica Neue" w:eastAsia="Calibri" w:hAnsi="Helvetica Neue" w:cstheme="majorHAnsi"/>
          <w:b/>
          <w:bCs/>
          <w:sz w:val="20"/>
          <w:szCs w:val="20"/>
        </w:rPr>
        <w:t>Email Subject</w:t>
      </w:r>
      <w:r w:rsidRPr="00172506">
        <w:rPr>
          <w:rFonts w:ascii="Helvetica Neue" w:eastAsia="Calibri" w:hAnsi="Helvetica Neue" w:cstheme="majorHAnsi"/>
          <w:sz w:val="20"/>
          <w:szCs w:val="20"/>
        </w:rPr>
        <w:t>: “Each Mind Matters: Express Unity”</w:t>
      </w:r>
    </w:p>
    <w:p w14:paraId="7E90E084" w14:textId="77777777" w:rsidR="001B285D" w:rsidRPr="00172506" w:rsidRDefault="001B285D" w:rsidP="001B285D">
      <w:pPr>
        <w:rPr>
          <w:rFonts w:ascii="Helvetica Neue Light" w:eastAsia="Calibri" w:hAnsi="Helvetica Neue Light" w:cstheme="majorHAnsi"/>
          <w:sz w:val="20"/>
          <w:szCs w:val="20"/>
          <w:u w:val="single"/>
        </w:rPr>
      </w:pPr>
      <w:r w:rsidRPr="00172506">
        <w:rPr>
          <w:rFonts w:ascii="Helvetica Neue Light" w:eastAsia="Calibri" w:hAnsi="Helvetica Neue Light" w:cstheme="majorHAnsi"/>
          <w:sz w:val="20"/>
          <w:szCs w:val="20"/>
        </w:rPr>
        <w:t xml:space="preserve">“We don't heal in isolation, but in community.” ― S. Kelley Harrell </w:t>
      </w:r>
    </w:p>
    <w:p w14:paraId="46FC8D2D" w14:textId="77777777" w:rsidR="001B285D" w:rsidRPr="00172506" w:rsidRDefault="001B285D" w:rsidP="001B285D">
      <w:pPr>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Creative self-expression can</w:t>
      </w:r>
      <w:bookmarkStart w:id="0" w:name="_GoBack"/>
      <w:bookmarkEnd w:id="0"/>
      <w:r w:rsidRPr="00172506">
        <w:rPr>
          <w:rFonts w:ascii="Helvetica Neue Light" w:eastAsia="Calibri" w:hAnsi="Helvetica Neue Light" w:cstheme="majorHAnsi"/>
          <w:sz w:val="20"/>
          <w:szCs w:val="20"/>
        </w:rPr>
        <w:t xml:space="preserve"> be a powerful tool to help us heal and maintain our mental wellness. It can also provide a meaningful way to build connections and express our support for those around us.</w:t>
      </w:r>
    </w:p>
    <w:p w14:paraId="3B1DA785" w14:textId="1DF00488" w:rsidR="001B285D" w:rsidRPr="00172506" w:rsidRDefault="001B285D" w:rsidP="001B285D">
      <w:pPr>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 Being part of California’s Mental Health Movement means joining thousands of organizations and millions of individuals working to advance mental health. Each Mind Matters was created to unite all of us who share a vision of improved mental health and equality.</w:t>
      </w:r>
    </w:p>
    <w:p w14:paraId="1131212D" w14:textId="493882A7" w:rsidR="001B285D" w:rsidRPr="00172506" w:rsidRDefault="001B285D" w:rsidP="001B285D">
      <w:pPr>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This week, help put an end to stigma by expressing unity as part of the mental health movement: </w:t>
      </w:r>
    </w:p>
    <w:p w14:paraId="24D27040" w14:textId="77777777" w:rsidR="001B285D" w:rsidRPr="00172506" w:rsidRDefault="001B285D" w:rsidP="001B285D">
      <w:pPr>
        <w:numPr>
          <w:ilvl w:val="0"/>
          <w:numId w:val="21"/>
        </w:numPr>
        <w:spacing w:after="0" w:line="276" w:lineRule="auto"/>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Create messages of encouragement and hope in front of your house with </w:t>
      </w:r>
      <w:hyperlink r:id="rId9" w:history="1">
        <w:r w:rsidRPr="00172506">
          <w:rPr>
            <w:rStyle w:val="Hyperlink"/>
            <w:rFonts w:ascii="Helvetica Neue Light" w:eastAsia="Calibri" w:hAnsi="Helvetica Neue Light" w:cstheme="majorHAnsi"/>
            <w:sz w:val="20"/>
            <w:szCs w:val="20"/>
          </w:rPr>
          <w:t>Chalk Art</w:t>
        </w:r>
      </w:hyperlink>
      <w:r w:rsidRPr="00172506">
        <w:rPr>
          <w:rFonts w:ascii="Helvetica Neue Light" w:eastAsia="Calibri" w:hAnsi="Helvetica Neue Light" w:cstheme="majorHAnsi"/>
          <w:sz w:val="20"/>
          <w:szCs w:val="20"/>
        </w:rPr>
        <w:t>. Snap a photo and share it on social media. Don’t forget to use one of the lime-green ribbon Instagram stickers if you share it on your story!</w:t>
      </w:r>
    </w:p>
    <w:p w14:paraId="382903DE" w14:textId="77777777" w:rsidR="001B285D" w:rsidRPr="00172506" w:rsidRDefault="001B285D" w:rsidP="001B285D">
      <w:pPr>
        <w:numPr>
          <w:ilvl w:val="0"/>
          <w:numId w:val="21"/>
        </w:numPr>
        <w:spacing w:after="0" w:line="254" w:lineRule="auto"/>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Take an active role in suicide prevention. Know the signs, find the words and learn how to reach out at </w:t>
      </w:r>
      <w:hyperlink r:id="rId10" w:history="1">
        <w:r w:rsidRPr="00172506">
          <w:rPr>
            <w:rStyle w:val="Hyperlink"/>
            <w:rFonts w:ascii="Helvetica Neue Light" w:eastAsia="Calibri" w:hAnsi="Helvetica Neue Light" w:cstheme="majorHAnsi"/>
            <w:color w:val="1155CC"/>
            <w:sz w:val="20"/>
            <w:szCs w:val="20"/>
          </w:rPr>
          <w:t>www.suicideispreventable.org.</w:t>
        </w:r>
      </w:hyperlink>
    </w:p>
    <w:p w14:paraId="18863378" w14:textId="77777777" w:rsidR="001B285D" w:rsidRPr="00172506" w:rsidRDefault="001B285D" w:rsidP="001B285D">
      <w:pPr>
        <w:numPr>
          <w:ilvl w:val="0"/>
          <w:numId w:val="21"/>
        </w:numPr>
        <w:spacing w:after="0" w:line="254" w:lineRule="auto"/>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View and share mental health PSAs created by youth across California to raise awareness about mental health at </w:t>
      </w:r>
      <w:hyperlink r:id="rId11" w:history="1">
        <w:r w:rsidRPr="00172506">
          <w:rPr>
            <w:rStyle w:val="Hyperlink"/>
            <w:rFonts w:ascii="Helvetica Neue Light" w:eastAsia="Calibri" w:hAnsi="Helvetica Neue Light" w:cstheme="majorHAnsi"/>
            <w:sz w:val="20"/>
            <w:szCs w:val="20"/>
          </w:rPr>
          <w:t>www.DirectingChangeCA.org</w:t>
        </w:r>
      </w:hyperlink>
      <w:r w:rsidRPr="00172506">
        <w:rPr>
          <w:rFonts w:ascii="Helvetica Neue Light" w:hAnsi="Helvetica Neue Light" w:cstheme="majorHAnsi"/>
          <w:sz w:val="20"/>
          <w:szCs w:val="20"/>
        </w:rPr>
        <w:t>.</w:t>
      </w:r>
    </w:p>
    <w:p w14:paraId="6F713192" w14:textId="77777777" w:rsidR="001B285D" w:rsidRPr="00172506" w:rsidRDefault="001B285D" w:rsidP="001B285D">
      <w:pPr>
        <w:numPr>
          <w:ilvl w:val="0"/>
          <w:numId w:val="21"/>
        </w:numPr>
        <w:spacing w:line="254" w:lineRule="auto"/>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Learn how to raise your voice in support of mental health and to speak out against stigma. Share how you’re part of the movement by taking a pledge to advance mental health in your own way: </w:t>
      </w:r>
      <w:hyperlink r:id="rId12" w:history="1">
        <w:r w:rsidRPr="00172506">
          <w:rPr>
            <w:rStyle w:val="Hyperlink"/>
            <w:rFonts w:ascii="Helvetica Neue Light" w:eastAsia="Calibri" w:hAnsi="Helvetica Neue Light" w:cstheme="majorHAnsi"/>
            <w:sz w:val="20"/>
            <w:szCs w:val="20"/>
          </w:rPr>
          <w:t>www.eachmindmatters.org/get-involved/speak-up/take-a-pledge/</w:t>
        </w:r>
      </w:hyperlink>
      <w:r w:rsidRPr="00172506">
        <w:rPr>
          <w:rFonts w:ascii="Helvetica Neue Light" w:hAnsi="Helvetica Neue Light" w:cstheme="majorHAnsi"/>
          <w:sz w:val="20"/>
          <w:szCs w:val="20"/>
        </w:rPr>
        <w:t>.</w:t>
      </w:r>
    </w:p>
    <w:p w14:paraId="439079B8" w14:textId="77777777" w:rsidR="001B285D" w:rsidRPr="00172506" w:rsidRDefault="001B285D" w:rsidP="001B285D">
      <w:pPr>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 xml:space="preserve">Find even more activities in Each Mind Matters’ </w:t>
      </w:r>
      <w:hyperlink r:id="rId13" w:history="1">
        <w:r w:rsidRPr="00172506">
          <w:rPr>
            <w:rStyle w:val="Hyperlink"/>
            <w:rFonts w:ascii="Helvetica Neue Light" w:eastAsia="Calibri" w:hAnsi="Helvetica Neue Light" w:cstheme="majorHAnsi"/>
            <w:sz w:val="20"/>
            <w:szCs w:val="20"/>
          </w:rPr>
          <w:t>May Activation Kit here</w:t>
        </w:r>
      </w:hyperlink>
      <w:r w:rsidRPr="00172506">
        <w:rPr>
          <w:rFonts w:ascii="Helvetica Neue Light" w:eastAsia="Calibri" w:hAnsi="Helvetica Neue Light" w:cstheme="majorHAnsi"/>
          <w:sz w:val="20"/>
          <w:szCs w:val="20"/>
        </w:rPr>
        <w:t>!</w:t>
      </w:r>
    </w:p>
    <w:p w14:paraId="5759A423" w14:textId="77777777" w:rsidR="00172506" w:rsidRPr="00172506" w:rsidRDefault="00172506" w:rsidP="00172506">
      <w:pPr>
        <w:rPr>
          <w:rFonts w:ascii="Helvetica Neue Light" w:eastAsia="Calibri" w:hAnsi="Helvetica Neue Light" w:cstheme="majorHAnsi"/>
          <w:sz w:val="20"/>
          <w:szCs w:val="20"/>
        </w:rPr>
      </w:pPr>
      <w:r w:rsidRPr="00172506">
        <w:rPr>
          <w:rFonts w:ascii="Helvetica Neue Light" w:eastAsia="Calibri" w:hAnsi="Helvetica Neue Light" w:cstheme="majorHAnsi"/>
          <w:sz w:val="20"/>
          <w:szCs w:val="20"/>
        </w:rPr>
        <w:t>Connect with Each Mind Matters online throughout the month! Tag @</w:t>
      </w:r>
      <w:proofErr w:type="spellStart"/>
      <w:r w:rsidRPr="00172506">
        <w:rPr>
          <w:rFonts w:ascii="Helvetica Neue Light" w:eastAsia="Calibri" w:hAnsi="Helvetica Neue Light" w:cstheme="majorHAnsi"/>
          <w:sz w:val="20"/>
          <w:szCs w:val="20"/>
        </w:rPr>
        <w:t>EachMindMatters</w:t>
      </w:r>
      <w:proofErr w:type="spellEnd"/>
      <w:r w:rsidRPr="00172506">
        <w:rPr>
          <w:rFonts w:ascii="Helvetica Neue Light" w:eastAsia="Calibri" w:hAnsi="Helvetica Neue Light" w:cstheme="majorHAnsi"/>
          <w:sz w:val="20"/>
          <w:szCs w:val="20"/>
        </w:rPr>
        <w:t xml:space="preserve"> and use the hashtags #</w:t>
      </w:r>
      <w:proofErr w:type="spellStart"/>
      <w:r w:rsidRPr="00172506">
        <w:rPr>
          <w:rFonts w:ascii="Helvetica Neue Light" w:eastAsia="Calibri" w:hAnsi="Helvetica Neue Light" w:cstheme="majorHAnsi"/>
          <w:sz w:val="20"/>
          <w:szCs w:val="20"/>
        </w:rPr>
        <w:t>EachMindMatters</w:t>
      </w:r>
      <w:proofErr w:type="spellEnd"/>
      <w:r w:rsidRPr="00172506">
        <w:rPr>
          <w:rFonts w:ascii="Helvetica Neue Light" w:eastAsia="Calibri" w:hAnsi="Helvetica Neue Light" w:cstheme="majorHAnsi"/>
          <w:sz w:val="20"/>
          <w:szCs w:val="20"/>
        </w:rPr>
        <w:t xml:space="preserve"> and #SanaMente.</w:t>
      </w:r>
    </w:p>
    <w:p w14:paraId="2DEE9B27" w14:textId="77777777" w:rsidR="009618EE" w:rsidRPr="00172506" w:rsidRDefault="009618EE" w:rsidP="009618EE">
      <w:pPr>
        <w:pStyle w:val="NormalWeb"/>
        <w:spacing w:after="0"/>
        <w:rPr>
          <w:rFonts w:ascii="Helvetica Neue Thin" w:hAnsi="Helvetica Neue Thin"/>
          <w:sz w:val="20"/>
          <w:szCs w:val="20"/>
        </w:rPr>
      </w:pPr>
    </w:p>
    <w:sectPr w:rsidR="009618EE" w:rsidRPr="00172506" w:rsidSect="000800DE">
      <w:headerReference w:type="default" r:id="rId14"/>
      <w:footerReference w:type="default" r:id="rId15"/>
      <w:pgSz w:w="12240" w:h="15840"/>
      <w:pgMar w:top="-2250" w:right="1440" w:bottom="1440" w:left="1440"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3A5DB" w14:textId="77777777" w:rsidR="00B60ACB" w:rsidRDefault="00B60ACB" w:rsidP="00FE1096">
      <w:pPr>
        <w:spacing w:after="0" w:line="240" w:lineRule="auto"/>
      </w:pPr>
      <w:r>
        <w:separator/>
      </w:r>
    </w:p>
  </w:endnote>
  <w:endnote w:type="continuationSeparator" w:id="0">
    <w:p w14:paraId="5798147E" w14:textId="77777777" w:rsidR="00B60ACB" w:rsidRDefault="00B60ACB" w:rsidP="00F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Thin">
    <w:panose1 w:val="020B0403020202020204"/>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77EB" w14:textId="77777777" w:rsidR="00FE1096" w:rsidRDefault="00B60ACB" w:rsidP="00FE1096">
    <w:pPr>
      <w:pStyle w:val="Footer"/>
      <w:spacing w:after="120"/>
      <w:jc w:val="center"/>
    </w:pPr>
    <w:r>
      <w:rPr>
        <w:noProof/>
      </w:rPr>
      <w:pict w14:anchorId="62887C9E">
        <v:rect id="_x0000_i1025" alt="" style="width:468pt;height:.05pt;mso-width-percent:0;mso-height-percent:0;mso-width-percent:0;mso-height-percent:0" o:hralign="center" o:hrstd="t" o:hr="t" fillcolor="#a0a0a0" stroked="f"/>
      </w:pict>
    </w:r>
  </w:p>
  <w:p w14:paraId="7CBD43F8" w14:textId="77777777" w:rsidR="00FE1096" w:rsidRDefault="00FE1096" w:rsidP="00FE1096">
    <w:pPr>
      <w:pStyle w:val="Footer"/>
      <w:jc w:val="right"/>
    </w:pPr>
    <w:r>
      <w:rPr>
        <w:noProof/>
      </w:rPr>
      <w:drawing>
        <wp:inline distT="0" distB="0" distL="0" distR="0" wp14:anchorId="2921A42C" wp14:editId="0AA3FF9C">
          <wp:extent cx="2009775" cy="510883"/>
          <wp:effectExtent l="0" t="0" r="0" b="381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p 63 Funding Bu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08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7D15" w14:textId="77777777" w:rsidR="00B60ACB" w:rsidRDefault="00B60ACB" w:rsidP="00FE1096">
      <w:pPr>
        <w:spacing w:after="0" w:line="240" w:lineRule="auto"/>
      </w:pPr>
      <w:r>
        <w:separator/>
      </w:r>
    </w:p>
  </w:footnote>
  <w:footnote w:type="continuationSeparator" w:id="0">
    <w:p w14:paraId="3623C359" w14:textId="77777777" w:rsidR="00B60ACB" w:rsidRDefault="00B60ACB" w:rsidP="00FE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9FB" w14:textId="77777777" w:rsidR="00FE1096" w:rsidRDefault="000800DE" w:rsidP="000800DE">
    <w:pPr>
      <w:pStyle w:val="Header"/>
      <w:spacing w:after="180"/>
      <w:jc w:val="center"/>
    </w:pPr>
    <w:r>
      <w:rPr>
        <w:noProof/>
      </w:rPr>
      <w:drawing>
        <wp:anchor distT="0" distB="0" distL="114300" distR="114300" simplePos="0" relativeHeight="251657216" behindDoc="0" locked="0" layoutInCell="1" allowOverlap="1" wp14:anchorId="55954EA7" wp14:editId="5BF74E55">
          <wp:simplePos x="0" y="0"/>
          <wp:positionH relativeFrom="column">
            <wp:posOffset>-237490</wp:posOffset>
          </wp:positionH>
          <wp:positionV relativeFrom="paragraph">
            <wp:posOffset>1010285</wp:posOffset>
          </wp:positionV>
          <wp:extent cx="6400800" cy="71120"/>
          <wp:effectExtent l="0" t="0" r="0" b="508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1120"/>
                  </a:xfrm>
                  <a:prstGeom prst="rect">
                    <a:avLst/>
                  </a:prstGeom>
                </pic:spPr>
              </pic:pic>
            </a:graphicData>
          </a:graphic>
          <wp14:sizeRelH relativeFrom="margin">
            <wp14:pctWidth>0</wp14:pctWidth>
          </wp14:sizeRelH>
        </wp:anchor>
      </w:drawing>
    </w:r>
    <w:r>
      <w:rPr>
        <w:noProof/>
      </w:rPr>
      <w:drawing>
        <wp:inline distT="0" distB="0" distL="0" distR="0" wp14:anchorId="398501C6" wp14:editId="3EA1DC2D">
          <wp:extent cx="2109470" cy="832912"/>
          <wp:effectExtent l="0" t="0" r="5080" b="571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4714" cy="8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0C95"/>
    <w:multiLevelType w:val="hybridMultilevel"/>
    <w:tmpl w:val="A1EA0E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64EF5"/>
    <w:multiLevelType w:val="hybridMultilevel"/>
    <w:tmpl w:val="98D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601"/>
    <w:multiLevelType w:val="multilevel"/>
    <w:tmpl w:val="C87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7EBF"/>
    <w:multiLevelType w:val="hybridMultilevel"/>
    <w:tmpl w:val="CC6841D4"/>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 w15:restartNumberingAfterBreak="0">
    <w:nsid w:val="3579242E"/>
    <w:multiLevelType w:val="hybridMultilevel"/>
    <w:tmpl w:val="45C4FD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C0333"/>
    <w:multiLevelType w:val="multilevel"/>
    <w:tmpl w:val="C78CF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893EA0"/>
    <w:multiLevelType w:val="hybridMultilevel"/>
    <w:tmpl w:val="616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AF3"/>
    <w:multiLevelType w:val="hybridMultilevel"/>
    <w:tmpl w:val="D6A8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F58"/>
    <w:multiLevelType w:val="multilevel"/>
    <w:tmpl w:val="EB081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533833"/>
    <w:multiLevelType w:val="hybridMultilevel"/>
    <w:tmpl w:val="71BE1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61265"/>
    <w:multiLevelType w:val="hybridMultilevel"/>
    <w:tmpl w:val="A2B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6089D"/>
    <w:multiLevelType w:val="hybridMultilevel"/>
    <w:tmpl w:val="52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84061"/>
    <w:multiLevelType w:val="hybridMultilevel"/>
    <w:tmpl w:val="098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47AD"/>
    <w:multiLevelType w:val="hybridMultilevel"/>
    <w:tmpl w:val="4DE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E20D5"/>
    <w:multiLevelType w:val="multilevel"/>
    <w:tmpl w:val="92C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D2C64"/>
    <w:multiLevelType w:val="hybridMultilevel"/>
    <w:tmpl w:val="7730032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6" w15:restartNumberingAfterBreak="0">
    <w:nsid w:val="6C0C5C7F"/>
    <w:multiLevelType w:val="multilevel"/>
    <w:tmpl w:val="6282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3A05C7"/>
    <w:multiLevelType w:val="hybridMultilevel"/>
    <w:tmpl w:val="879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6D78"/>
    <w:multiLevelType w:val="hybridMultilevel"/>
    <w:tmpl w:val="E96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BAE"/>
    <w:multiLevelType w:val="multilevel"/>
    <w:tmpl w:val="68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59C6"/>
    <w:multiLevelType w:val="hybridMultilevel"/>
    <w:tmpl w:val="87E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1"/>
  </w:num>
  <w:num w:numId="7">
    <w:abstractNumId w:val="13"/>
  </w:num>
  <w:num w:numId="8">
    <w:abstractNumId w:val="3"/>
  </w:num>
  <w:num w:numId="9">
    <w:abstractNumId w:val="7"/>
  </w:num>
  <w:num w:numId="10">
    <w:abstractNumId w:val="20"/>
  </w:num>
  <w:num w:numId="11">
    <w:abstractNumId w:val="18"/>
  </w:num>
  <w:num w:numId="12">
    <w:abstractNumId w:val="4"/>
  </w:num>
  <w:num w:numId="13">
    <w:abstractNumId w:val="19"/>
  </w:num>
  <w:num w:numId="14">
    <w:abstractNumId w:val="6"/>
  </w:num>
  <w:num w:numId="15">
    <w:abstractNumId w:val="17"/>
  </w:num>
  <w:num w:numId="16">
    <w:abstractNumId w:val="5"/>
  </w:num>
  <w:num w:numId="17">
    <w:abstractNumId w:val="8"/>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96"/>
    <w:rsid w:val="000641D8"/>
    <w:rsid w:val="000800DE"/>
    <w:rsid w:val="00172506"/>
    <w:rsid w:val="001B285D"/>
    <w:rsid w:val="001E324E"/>
    <w:rsid w:val="00234F1D"/>
    <w:rsid w:val="00300E60"/>
    <w:rsid w:val="00335760"/>
    <w:rsid w:val="00356F45"/>
    <w:rsid w:val="003D4CB5"/>
    <w:rsid w:val="004A016C"/>
    <w:rsid w:val="004E4418"/>
    <w:rsid w:val="0070534F"/>
    <w:rsid w:val="0070681B"/>
    <w:rsid w:val="0086356E"/>
    <w:rsid w:val="008E719C"/>
    <w:rsid w:val="008F29C3"/>
    <w:rsid w:val="009618EE"/>
    <w:rsid w:val="00995C92"/>
    <w:rsid w:val="00A6435D"/>
    <w:rsid w:val="00A70D0F"/>
    <w:rsid w:val="00B10480"/>
    <w:rsid w:val="00B60ACB"/>
    <w:rsid w:val="00C04030"/>
    <w:rsid w:val="00C57290"/>
    <w:rsid w:val="00D44105"/>
    <w:rsid w:val="00DB66C8"/>
    <w:rsid w:val="00DC5A1E"/>
    <w:rsid w:val="00DC5E59"/>
    <w:rsid w:val="00DD26CD"/>
    <w:rsid w:val="00F0063B"/>
    <w:rsid w:val="00F23E7C"/>
    <w:rsid w:val="00F5707A"/>
    <w:rsid w:val="00FE034B"/>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8C51"/>
  <w15:chartTrackingRefBased/>
  <w15:docId w15:val="{2F267E36-7208-413D-BC87-AAFF512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CB5"/>
    <w:pPr>
      <w:spacing w:after="160" w:line="259" w:lineRule="auto"/>
    </w:p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96"/>
  </w:style>
  <w:style w:type="paragraph" w:styleId="Footer">
    <w:name w:val="footer"/>
    <w:basedOn w:val="Normal"/>
    <w:link w:val="FooterChar"/>
    <w:uiPriority w:val="99"/>
    <w:unhideWhenUsed/>
    <w:rsid w:val="00FE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96"/>
  </w:style>
  <w:style w:type="paragraph" w:styleId="NormalWeb">
    <w:name w:val="Normal (Web)"/>
    <w:basedOn w:val="Normal"/>
    <w:uiPriority w:val="99"/>
    <w:unhideWhenUsed/>
    <w:rsid w:val="00234F1D"/>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234F1D"/>
  </w:style>
  <w:style w:type="paragraph" w:styleId="FootnoteText">
    <w:name w:val="footnote text"/>
    <w:basedOn w:val="Normal"/>
    <w:link w:val="FootnoteTextChar"/>
    <w:uiPriority w:val="99"/>
    <w:unhideWhenUsed/>
    <w:rsid w:val="00C57290"/>
    <w:pPr>
      <w:spacing w:after="0" w:line="240" w:lineRule="auto"/>
    </w:pPr>
    <w:rPr>
      <w:sz w:val="24"/>
      <w:szCs w:val="24"/>
    </w:rPr>
  </w:style>
  <w:style w:type="character" w:customStyle="1" w:styleId="FootnoteTextChar">
    <w:name w:val="Footnote Text Char"/>
    <w:basedOn w:val="DefaultParagraphFont"/>
    <w:link w:val="FootnoteText"/>
    <w:uiPriority w:val="99"/>
    <w:rsid w:val="00C57290"/>
    <w:rPr>
      <w:sz w:val="24"/>
      <w:szCs w:val="24"/>
    </w:rPr>
  </w:style>
  <w:style w:type="character" w:styleId="FootnoteReference">
    <w:name w:val="footnote reference"/>
    <w:basedOn w:val="DefaultParagraphFont"/>
    <w:uiPriority w:val="99"/>
    <w:unhideWhenUsed/>
    <w:rsid w:val="00C57290"/>
    <w:rPr>
      <w:vertAlign w:val="superscript"/>
    </w:rPr>
  </w:style>
  <w:style w:type="paragraph" w:styleId="BalloonText">
    <w:name w:val="Balloon Text"/>
    <w:basedOn w:val="Normal"/>
    <w:link w:val="BalloonTextChar"/>
    <w:uiPriority w:val="99"/>
    <w:semiHidden/>
    <w:unhideWhenUsed/>
    <w:rsid w:val="00961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8EE"/>
    <w:rPr>
      <w:rFonts w:ascii="Times New Roman" w:hAnsi="Times New Roman" w:cs="Times New Roman"/>
      <w:sz w:val="18"/>
      <w:szCs w:val="18"/>
    </w:rPr>
  </w:style>
  <w:style w:type="character" w:customStyle="1" w:styleId="apple-converted-space">
    <w:name w:val="apple-converted-space"/>
    <w:basedOn w:val="DefaultParagraphFont"/>
    <w:rsid w:val="0096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056">
      <w:bodyDiv w:val="1"/>
      <w:marLeft w:val="0"/>
      <w:marRight w:val="0"/>
      <w:marTop w:val="0"/>
      <w:marBottom w:val="0"/>
      <w:divBdr>
        <w:top w:val="none" w:sz="0" w:space="0" w:color="auto"/>
        <w:left w:val="none" w:sz="0" w:space="0" w:color="auto"/>
        <w:bottom w:val="none" w:sz="0" w:space="0" w:color="auto"/>
        <w:right w:val="none" w:sz="0" w:space="0" w:color="auto"/>
      </w:divBdr>
    </w:div>
    <w:div w:id="223875755">
      <w:bodyDiv w:val="1"/>
      <w:marLeft w:val="0"/>
      <w:marRight w:val="0"/>
      <w:marTop w:val="0"/>
      <w:marBottom w:val="0"/>
      <w:divBdr>
        <w:top w:val="none" w:sz="0" w:space="0" w:color="auto"/>
        <w:left w:val="none" w:sz="0" w:space="0" w:color="auto"/>
        <w:bottom w:val="none" w:sz="0" w:space="0" w:color="auto"/>
        <w:right w:val="none" w:sz="0" w:space="0" w:color="auto"/>
      </w:divBdr>
    </w:div>
    <w:div w:id="413940959">
      <w:bodyDiv w:val="1"/>
      <w:marLeft w:val="0"/>
      <w:marRight w:val="0"/>
      <w:marTop w:val="0"/>
      <w:marBottom w:val="0"/>
      <w:divBdr>
        <w:top w:val="none" w:sz="0" w:space="0" w:color="auto"/>
        <w:left w:val="none" w:sz="0" w:space="0" w:color="auto"/>
        <w:bottom w:val="none" w:sz="0" w:space="0" w:color="auto"/>
        <w:right w:val="none" w:sz="0" w:space="0" w:color="auto"/>
      </w:divBdr>
    </w:div>
    <w:div w:id="502473489">
      <w:bodyDiv w:val="1"/>
      <w:marLeft w:val="0"/>
      <w:marRight w:val="0"/>
      <w:marTop w:val="0"/>
      <w:marBottom w:val="0"/>
      <w:divBdr>
        <w:top w:val="none" w:sz="0" w:space="0" w:color="auto"/>
        <w:left w:val="none" w:sz="0" w:space="0" w:color="auto"/>
        <w:bottom w:val="none" w:sz="0" w:space="0" w:color="auto"/>
        <w:right w:val="none" w:sz="0" w:space="0" w:color="auto"/>
      </w:divBdr>
    </w:div>
    <w:div w:id="883561540">
      <w:bodyDiv w:val="1"/>
      <w:marLeft w:val="0"/>
      <w:marRight w:val="0"/>
      <w:marTop w:val="0"/>
      <w:marBottom w:val="0"/>
      <w:divBdr>
        <w:top w:val="none" w:sz="0" w:space="0" w:color="auto"/>
        <w:left w:val="none" w:sz="0" w:space="0" w:color="auto"/>
        <w:bottom w:val="none" w:sz="0" w:space="0" w:color="auto"/>
        <w:right w:val="none" w:sz="0" w:space="0" w:color="auto"/>
      </w:divBdr>
    </w:div>
    <w:div w:id="1096487734">
      <w:bodyDiv w:val="1"/>
      <w:marLeft w:val="0"/>
      <w:marRight w:val="0"/>
      <w:marTop w:val="0"/>
      <w:marBottom w:val="0"/>
      <w:divBdr>
        <w:top w:val="none" w:sz="0" w:space="0" w:color="auto"/>
        <w:left w:val="none" w:sz="0" w:space="0" w:color="auto"/>
        <w:bottom w:val="none" w:sz="0" w:space="0" w:color="auto"/>
        <w:right w:val="none" w:sz="0" w:space="0" w:color="auto"/>
      </w:divBdr>
    </w:div>
    <w:div w:id="1156261600">
      <w:bodyDiv w:val="1"/>
      <w:marLeft w:val="0"/>
      <w:marRight w:val="0"/>
      <w:marTop w:val="0"/>
      <w:marBottom w:val="0"/>
      <w:divBdr>
        <w:top w:val="none" w:sz="0" w:space="0" w:color="auto"/>
        <w:left w:val="none" w:sz="0" w:space="0" w:color="auto"/>
        <w:bottom w:val="none" w:sz="0" w:space="0" w:color="auto"/>
        <w:right w:val="none" w:sz="0" w:space="0" w:color="auto"/>
      </w:divBdr>
    </w:div>
    <w:div w:id="1206871051">
      <w:bodyDiv w:val="1"/>
      <w:marLeft w:val="0"/>
      <w:marRight w:val="0"/>
      <w:marTop w:val="0"/>
      <w:marBottom w:val="0"/>
      <w:divBdr>
        <w:top w:val="none" w:sz="0" w:space="0" w:color="auto"/>
        <w:left w:val="none" w:sz="0" w:space="0" w:color="auto"/>
        <w:bottom w:val="none" w:sz="0" w:space="0" w:color="auto"/>
        <w:right w:val="none" w:sz="0" w:space="0" w:color="auto"/>
      </w:divBdr>
    </w:div>
    <w:div w:id="1318847470">
      <w:bodyDiv w:val="1"/>
      <w:marLeft w:val="0"/>
      <w:marRight w:val="0"/>
      <w:marTop w:val="0"/>
      <w:marBottom w:val="0"/>
      <w:divBdr>
        <w:top w:val="none" w:sz="0" w:space="0" w:color="auto"/>
        <w:left w:val="none" w:sz="0" w:space="0" w:color="auto"/>
        <w:bottom w:val="none" w:sz="0" w:space="0" w:color="auto"/>
        <w:right w:val="none" w:sz="0" w:space="0" w:color="auto"/>
      </w:divBdr>
    </w:div>
    <w:div w:id="1436561299">
      <w:bodyDiv w:val="1"/>
      <w:marLeft w:val="0"/>
      <w:marRight w:val="0"/>
      <w:marTop w:val="0"/>
      <w:marBottom w:val="0"/>
      <w:divBdr>
        <w:top w:val="none" w:sz="0" w:space="0" w:color="auto"/>
        <w:left w:val="none" w:sz="0" w:space="0" w:color="auto"/>
        <w:bottom w:val="none" w:sz="0" w:space="0" w:color="auto"/>
        <w:right w:val="none" w:sz="0" w:space="0" w:color="auto"/>
      </w:divBdr>
    </w:div>
    <w:div w:id="2045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achmindmatters.org/may20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achmindmatters.org/get-involved/speak-up/take-a-pled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ectingchangeca.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uicideispreventable.org." TargetMode="External"/><Relationship Id="rId4" Type="http://schemas.openxmlformats.org/officeDocument/2006/relationships/styles" Target="styles.xml"/><Relationship Id="rId9" Type="http://schemas.openxmlformats.org/officeDocument/2006/relationships/hyperlink" Target="http://www.eachmindmatters.org/may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li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6CCF0AA9-78ED-414E-91A9-0C13A168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C:\Users\eoliva\AppData\Roaming\Microsoft\Templates\Single spaced (blank).dotx</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Oliva</dc:creator>
  <cp:keywords/>
  <dc:description/>
  <cp:lastModifiedBy>Aubrey Lara</cp:lastModifiedBy>
  <cp:revision>3</cp:revision>
  <dcterms:created xsi:type="dcterms:W3CDTF">2020-04-17T01:50:00Z</dcterms:created>
  <dcterms:modified xsi:type="dcterms:W3CDTF">2020-04-17T20:31:00Z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