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876D4" w14:textId="14583BE7" w:rsidR="001B285D" w:rsidRPr="00842F4D" w:rsidRDefault="001B285D" w:rsidP="009618EE">
      <w:pPr>
        <w:pStyle w:val="NormalWeb"/>
        <w:spacing w:after="0"/>
        <w:rPr>
          <w:rFonts w:ascii="Helvetica Neue" w:hAnsi="Helvetica Neue"/>
          <w:sz w:val="20"/>
          <w:szCs w:val="20"/>
        </w:rPr>
      </w:pPr>
      <w:r w:rsidRPr="00842F4D">
        <w:rPr>
          <w:rFonts w:ascii="Helvetica Neue" w:hAnsi="Helvetica Neue"/>
          <w:b/>
          <w:bCs/>
          <w:sz w:val="20"/>
          <w:szCs w:val="20"/>
        </w:rPr>
        <w:t>Send Date</w:t>
      </w:r>
      <w:r w:rsidRPr="00842F4D">
        <w:rPr>
          <w:rFonts w:ascii="Helvetica Neue" w:hAnsi="Helvetica Neue"/>
          <w:sz w:val="20"/>
          <w:szCs w:val="20"/>
        </w:rPr>
        <w:t>: Monday, April 27</w:t>
      </w:r>
      <w:r w:rsidRPr="00842F4D">
        <w:rPr>
          <w:rFonts w:ascii="Helvetica Neue" w:hAnsi="Helvetica Neue"/>
          <w:sz w:val="20"/>
          <w:szCs w:val="20"/>
          <w:vertAlign w:val="superscript"/>
        </w:rPr>
        <w:t>th</w:t>
      </w:r>
      <w:r w:rsidRPr="00842F4D">
        <w:rPr>
          <w:rFonts w:ascii="Helvetica Neue" w:hAnsi="Helvetica Neue"/>
          <w:sz w:val="20"/>
          <w:szCs w:val="20"/>
        </w:rPr>
        <w:t>, 2020</w:t>
      </w:r>
      <w:r w:rsidRPr="00842F4D">
        <w:rPr>
          <w:rFonts w:ascii="Helvetica Neue" w:hAnsi="Helvetica Neue"/>
          <w:sz w:val="20"/>
          <w:szCs w:val="20"/>
        </w:rPr>
        <w:br/>
      </w:r>
      <w:bookmarkStart w:id="0" w:name="_GoBack"/>
      <w:r w:rsidRPr="00842F4D">
        <w:rPr>
          <w:rFonts w:ascii="Helvetica Neue" w:hAnsi="Helvetica Neue"/>
          <w:b/>
          <w:bCs/>
          <w:sz w:val="20"/>
          <w:szCs w:val="20"/>
        </w:rPr>
        <w:t>Email Subject</w:t>
      </w:r>
      <w:bookmarkEnd w:id="0"/>
      <w:r w:rsidRPr="00842F4D">
        <w:rPr>
          <w:rFonts w:ascii="Helvetica Neue" w:hAnsi="Helvetica Neue"/>
          <w:sz w:val="20"/>
          <w:szCs w:val="20"/>
        </w:rPr>
        <w:t>: “Each Mind Matters: Express Yourself May Activation Kit"</w:t>
      </w:r>
    </w:p>
    <w:p w14:paraId="18DE1FC1" w14:textId="7AA485D7" w:rsidR="009618EE" w:rsidRPr="00842F4D" w:rsidRDefault="009618EE" w:rsidP="009618EE">
      <w:pPr>
        <w:pStyle w:val="NormalWeb"/>
        <w:spacing w:after="0"/>
        <w:rPr>
          <w:rFonts w:ascii="Helvetica Neue Light" w:hAnsi="Helvetica Neue Light"/>
          <w:sz w:val="20"/>
          <w:szCs w:val="20"/>
        </w:rPr>
      </w:pPr>
      <w:r w:rsidRPr="00842F4D">
        <w:rPr>
          <w:rFonts w:ascii="Helvetica Neue Light" w:hAnsi="Helvetica Neue Light"/>
          <w:sz w:val="20"/>
          <w:szCs w:val="20"/>
        </w:rPr>
        <w:t xml:space="preserve">Next week kicks off Mental Health Matters Month. We are excited to share this year’s theme for the 2020 Mental Health Matters Month Activation Kit: “Each Mind Matters: Express Yourself.”  The online activation kit includes many activities that can be done virtually or from home!  </w:t>
      </w:r>
    </w:p>
    <w:p w14:paraId="1DA996E7" w14:textId="77777777" w:rsidR="009618EE" w:rsidRPr="00842F4D" w:rsidRDefault="009618EE" w:rsidP="009618EE">
      <w:pPr>
        <w:pStyle w:val="NormalWeb"/>
        <w:spacing w:after="0"/>
        <w:rPr>
          <w:rFonts w:ascii="Helvetica Neue Light" w:hAnsi="Helvetica Neue Light"/>
          <w:sz w:val="20"/>
          <w:szCs w:val="20"/>
        </w:rPr>
      </w:pPr>
      <w:r w:rsidRPr="00842F4D">
        <w:rPr>
          <w:rFonts w:ascii="Helvetica Neue Light" w:hAnsi="Helvetica Neue Light"/>
          <w:sz w:val="20"/>
          <w:szCs w:val="20"/>
        </w:rPr>
        <w:t>The benefits of creative expression on our mental health and wellbeing have been widely documented. Art therapy (a clinical intervention where a person engages in a specifically designed artistic activity under the guidance of a trained art therapist) has been demonstrated to reduce the symptoms of depression, anxiety, and trauma while improving mood, coping, quality of life, cognition, and self-esteem.</w:t>
      </w:r>
    </w:p>
    <w:p w14:paraId="04319ABC" w14:textId="77777777" w:rsidR="009618EE" w:rsidRPr="00842F4D" w:rsidRDefault="009618EE" w:rsidP="009618EE">
      <w:pPr>
        <w:pStyle w:val="NormalWeb"/>
        <w:spacing w:after="0"/>
        <w:rPr>
          <w:rFonts w:ascii="Helvetica Neue Light" w:hAnsi="Helvetica Neue Light"/>
          <w:sz w:val="20"/>
          <w:szCs w:val="20"/>
        </w:rPr>
      </w:pPr>
      <w:r w:rsidRPr="00842F4D">
        <w:rPr>
          <w:rFonts w:ascii="Helvetica Neue Light" w:hAnsi="Helvetica Neue Light"/>
          <w:sz w:val="20"/>
          <w:szCs w:val="20"/>
        </w:rPr>
        <w:t>While using art to treat a mental health condition is best accomplished with the help of a professional therapist, anyone can benefit from incorporating creative self-expression into their wellness routine. Evidence shows that “artistic talent” or training in the arts simply isn’t necessary to obtain the benefits of engaging in an artistic outlet -- it’s not the outcome that matters, it’s the process. Even activities as simple as doodling have been shown to activate the reward pathways in our brain, elevating mood and making us feel better.</w:t>
      </w:r>
    </w:p>
    <w:p w14:paraId="45905EA4" w14:textId="77777777" w:rsidR="009618EE" w:rsidRPr="00842F4D" w:rsidRDefault="009618EE" w:rsidP="009618EE">
      <w:pPr>
        <w:pStyle w:val="NormalWeb"/>
        <w:spacing w:after="0"/>
        <w:rPr>
          <w:rFonts w:ascii="Helvetica Neue Light" w:hAnsi="Helvetica Neue Light"/>
          <w:sz w:val="20"/>
          <w:szCs w:val="20"/>
        </w:rPr>
      </w:pPr>
      <w:r w:rsidRPr="00842F4D">
        <w:rPr>
          <w:rFonts w:ascii="Helvetica Neue Light" w:hAnsi="Helvetica Neue Light"/>
          <w:sz w:val="20"/>
          <w:szCs w:val="20"/>
        </w:rPr>
        <w:t>With resources in English and Spanish, this year’s activation kit focuses on how expressing ourselves in different ways can raise awareness about mental health, break down barriers between people, build our own wellness and strengthen our communities.</w:t>
      </w:r>
    </w:p>
    <w:p w14:paraId="252A1BC1" w14:textId="77777777" w:rsidR="009618EE" w:rsidRPr="00842F4D" w:rsidRDefault="009618EE" w:rsidP="009618EE">
      <w:pPr>
        <w:rPr>
          <w:rFonts w:ascii="Helvetica Neue Light" w:eastAsia="Calibri" w:hAnsi="Helvetica Neue Light" w:cstheme="majorHAnsi"/>
          <w:sz w:val="20"/>
          <w:szCs w:val="20"/>
        </w:rPr>
      </w:pPr>
      <w:r w:rsidRPr="00842F4D">
        <w:rPr>
          <w:rFonts w:ascii="Helvetica Neue Light" w:hAnsi="Helvetica Neue Light"/>
          <w:sz w:val="20"/>
          <w:szCs w:val="20"/>
        </w:rPr>
        <w:t>Download the bilingual Activation Kit here for materials that include:</w:t>
      </w:r>
    </w:p>
    <w:p w14:paraId="5B777B7A" w14:textId="77777777" w:rsidR="009618EE" w:rsidRPr="00842F4D" w:rsidRDefault="009618EE" w:rsidP="009618EE">
      <w:pPr>
        <w:numPr>
          <w:ilvl w:val="0"/>
          <w:numId w:val="16"/>
        </w:numPr>
        <w:spacing w:after="0" w:line="276" w:lineRule="auto"/>
        <w:rPr>
          <w:rFonts w:ascii="Helvetica Neue Light" w:eastAsia="Calibri" w:hAnsi="Helvetica Neue Light" w:cstheme="majorHAnsi"/>
          <w:sz w:val="20"/>
          <w:szCs w:val="20"/>
        </w:rPr>
      </w:pPr>
      <w:r w:rsidRPr="00842F4D">
        <w:rPr>
          <w:rFonts w:ascii="Helvetica Neue Light" w:eastAsia="Calibri" w:hAnsi="Helvetica Neue Light" w:cstheme="majorHAnsi"/>
          <w:sz w:val="20"/>
          <w:szCs w:val="20"/>
        </w:rPr>
        <w:t>Mental Health Matters Month Posters (English &amp; Spanish)</w:t>
      </w:r>
    </w:p>
    <w:p w14:paraId="11C8E94A" w14:textId="77777777" w:rsidR="009618EE" w:rsidRPr="00842F4D" w:rsidRDefault="009618EE" w:rsidP="009618EE">
      <w:pPr>
        <w:numPr>
          <w:ilvl w:val="0"/>
          <w:numId w:val="16"/>
        </w:numPr>
        <w:spacing w:after="0" w:line="276" w:lineRule="auto"/>
        <w:rPr>
          <w:rFonts w:ascii="Helvetica Neue Light" w:eastAsia="Calibri" w:hAnsi="Helvetica Neue Light" w:cstheme="majorHAnsi"/>
          <w:sz w:val="20"/>
          <w:szCs w:val="20"/>
        </w:rPr>
      </w:pPr>
      <w:r w:rsidRPr="00842F4D">
        <w:rPr>
          <w:rFonts w:ascii="Helvetica Neue Light" w:eastAsia="Calibri" w:hAnsi="Helvetica Neue Light" w:cstheme="majorHAnsi"/>
          <w:sz w:val="20"/>
          <w:szCs w:val="20"/>
        </w:rPr>
        <w:t xml:space="preserve">Activity Tip Sheet with these new activities: </w:t>
      </w:r>
    </w:p>
    <w:p w14:paraId="63AA79EC" w14:textId="77777777" w:rsidR="009618EE" w:rsidRPr="00842F4D" w:rsidRDefault="009618EE" w:rsidP="009618EE">
      <w:pPr>
        <w:numPr>
          <w:ilvl w:val="1"/>
          <w:numId w:val="16"/>
        </w:numPr>
        <w:spacing w:after="0" w:line="276" w:lineRule="auto"/>
        <w:rPr>
          <w:rFonts w:ascii="Helvetica Neue Light" w:eastAsia="Calibri" w:hAnsi="Helvetica Neue Light" w:cstheme="majorHAnsi"/>
          <w:sz w:val="20"/>
          <w:szCs w:val="20"/>
        </w:rPr>
      </w:pPr>
      <w:r w:rsidRPr="00842F4D">
        <w:rPr>
          <w:rFonts w:ascii="Helvetica Neue Light" w:eastAsia="Calibri" w:hAnsi="Helvetica Neue Light" w:cstheme="majorHAnsi"/>
          <w:sz w:val="20"/>
          <w:szCs w:val="20"/>
        </w:rPr>
        <w:t>Sticky Note Wall with instructional poster</w:t>
      </w:r>
    </w:p>
    <w:p w14:paraId="1E143BDC" w14:textId="77777777" w:rsidR="009618EE" w:rsidRPr="00842F4D" w:rsidRDefault="009618EE" w:rsidP="009618EE">
      <w:pPr>
        <w:numPr>
          <w:ilvl w:val="1"/>
          <w:numId w:val="16"/>
        </w:numPr>
        <w:spacing w:after="0" w:line="276" w:lineRule="auto"/>
        <w:rPr>
          <w:rFonts w:ascii="Helvetica Neue Light" w:eastAsia="Calibri" w:hAnsi="Helvetica Neue Light" w:cstheme="majorHAnsi"/>
          <w:sz w:val="20"/>
          <w:szCs w:val="20"/>
        </w:rPr>
      </w:pPr>
      <w:r w:rsidRPr="00842F4D">
        <w:rPr>
          <w:rFonts w:ascii="Helvetica Neue Light" w:eastAsia="Calibri" w:hAnsi="Helvetica Neue Light" w:cstheme="majorHAnsi"/>
          <w:sz w:val="20"/>
          <w:szCs w:val="20"/>
        </w:rPr>
        <w:t>Coloring Pages</w:t>
      </w:r>
    </w:p>
    <w:p w14:paraId="09493AB2" w14:textId="77777777" w:rsidR="009618EE" w:rsidRPr="00842F4D" w:rsidRDefault="009618EE" w:rsidP="009618EE">
      <w:pPr>
        <w:numPr>
          <w:ilvl w:val="1"/>
          <w:numId w:val="16"/>
        </w:numPr>
        <w:spacing w:after="0" w:line="276" w:lineRule="auto"/>
        <w:rPr>
          <w:rFonts w:ascii="Helvetica Neue Light" w:eastAsia="Calibri" w:hAnsi="Helvetica Neue Light" w:cstheme="majorHAnsi"/>
          <w:sz w:val="20"/>
          <w:szCs w:val="20"/>
        </w:rPr>
      </w:pPr>
      <w:r w:rsidRPr="00842F4D">
        <w:rPr>
          <w:rFonts w:ascii="Helvetica Neue Light" w:eastAsia="Calibri" w:hAnsi="Helvetica Neue Light" w:cstheme="majorHAnsi"/>
          <w:sz w:val="20"/>
          <w:szCs w:val="20"/>
        </w:rPr>
        <w:t>Chalk Art</w:t>
      </w:r>
    </w:p>
    <w:p w14:paraId="595D74FC" w14:textId="77777777" w:rsidR="009618EE" w:rsidRPr="00842F4D" w:rsidRDefault="009618EE" w:rsidP="009618EE">
      <w:pPr>
        <w:numPr>
          <w:ilvl w:val="1"/>
          <w:numId w:val="16"/>
        </w:numPr>
        <w:spacing w:after="0" w:line="276" w:lineRule="auto"/>
        <w:rPr>
          <w:rFonts w:ascii="Helvetica Neue Light" w:eastAsia="Calibri" w:hAnsi="Helvetica Neue Light" w:cstheme="majorHAnsi"/>
          <w:sz w:val="20"/>
          <w:szCs w:val="20"/>
        </w:rPr>
      </w:pPr>
      <w:r w:rsidRPr="00842F4D">
        <w:rPr>
          <w:rFonts w:ascii="Helvetica Neue Light" w:eastAsia="Calibri" w:hAnsi="Helvetica Neue Light" w:cstheme="majorHAnsi"/>
          <w:sz w:val="20"/>
          <w:szCs w:val="20"/>
        </w:rPr>
        <w:t xml:space="preserve">Plant Care </w:t>
      </w:r>
    </w:p>
    <w:p w14:paraId="715DDBD5" w14:textId="77777777" w:rsidR="009618EE" w:rsidRPr="00842F4D" w:rsidRDefault="009618EE" w:rsidP="009618EE">
      <w:pPr>
        <w:numPr>
          <w:ilvl w:val="0"/>
          <w:numId w:val="16"/>
        </w:numPr>
        <w:spacing w:after="0" w:line="276" w:lineRule="auto"/>
        <w:rPr>
          <w:rFonts w:ascii="Helvetica Neue Light" w:eastAsia="Calibri" w:hAnsi="Helvetica Neue Light" w:cstheme="majorHAnsi"/>
          <w:sz w:val="20"/>
          <w:szCs w:val="20"/>
        </w:rPr>
      </w:pPr>
      <w:r w:rsidRPr="00842F4D">
        <w:rPr>
          <w:rFonts w:ascii="Helvetica Neue Light" w:eastAsia="Calibri" w:hAnsi="Helvetica Neue Light" w:cstheme="majorHAnsi"/>
          <w:sz w:val="20"/>
          <w:szCs w:val="20"/>
        </w:rPr>
        <w:t>Activities to Create Online Communities of Support</w:t>
      </w:r>
    </w:p>
    <w:p w14:paraId="38C776FC" w14:textId="77777777" w:rsidR="009618EE" w:rsidRPr="00842F4D" w:rsidRDefault="009618EE" w:rsidP="009618EE">
      <w:pPr>
        <w:numPr>
          <w:ilvl w:val="0"/>
          <w:numId w:val="16"/>
        </w:numPr>
        <w:spacing w:after="0" w:line="276" w:lineRule="auto"/>
        <w:rPr>
          <w:rFonts w:ascii="Helvetica Neue Light" w:eastAsia="Calibri" w:hAnsi="Helvetica Neue Light" w:cstheme="majorHAnsi"/>
          <w:sz w:val="20"/>
          <w:szCs w:val="20"/>
        </w:rPr>
      </w:pPr>
      <w:r w:rsidRPr="00842F4D">
        <w:rPr>
          <w:rFonts w:ascii="Helvetica Neue Light" w:eastAsia="Calibri" w:hAnsi="Helvetica Neue Light" w:cstheme="majorHAnsi"/>
          <w:sz w:val="20"/>
          <w:szCs w:val="20"/>
        </w:rPr>
        <w:t>Mental Health Support Guides (English &amp; Spanish)</w:t>
      </w:r>
    </w:p>
    <w:p w14:paraId="572C7E15" w14:textId="77777777" w:rsidR="009618EE" w:rsidRPr="00842F4D" w:rsidRDefault="009618EE" w:rsidP="009618EE">
      <w:pPr>
        <w:numPr>
          <w:ilvl w:val="0"/>
          <w:numId w:val="16"/>
        </w:numPr>
        <w:spacing w:after="0" w:line="276" w:lineRule="auto"/>
        <w:rPr>
          <w:rFonts w:ascii="Helvetica Neue Light" w:eastAsia="Calibri" w:hAnsi="Helvetica Neue Light" w:cstheme="majorHAnsi"/>
          <w:sz w:val="20"/>
          <w:szCs w:val="20"/>
        </w:rPr>
      </w:pPr>
      <w:r w:rsidRPr="00842F4D">
        <w:rPr>
          <w:rFonts w:ascii="Helvetica Neue Light" w:eastAsia="Calibri" w:hAnsi="Helvetica Neue Light" w:cstheme="majorHAnsi"/>
          <w:sz w:val="20"/>
          <w:szCs w:val="20"/>
        </w:rPr>
        <w:t>Message Card and Get-Well Card Animations</w:t>
      </w:r>
    </w:p>
    <w:p w14:paraId="60EDD1FB" w14:textId="77777777" w:rsidR="009618EE" w:rsidRPr="00842F4D" w:rsidRDefault="009618EE" w:rsidP="009618EE">
      <w:pPr>
        <w:numPr>
          <w:ilvl w:val="0"/>
          <w:numId w:val="16"/>
        </w:numPr>
        <w:spacing w:line="276" w:lineRule="auto"/>
        <w:rPr>
          <w:rFonts w:ascii="Helvetica Neue Light" w:eastAsia="Calibri" w:hAnsi="Helvetica Neue Light" w:cstheme="majorHAnsi"/>
          <w:sz w:val="20"/>
          <w:szCs w:val="20"/>
        </w:rPr>
      </w:pPr>
      <w:r w:rsidRPr="00842F4D">
        <w:rPr>
          <w:rFonts w:ascii="Helvetica Neue Light" w:eastAsia="Calibri" w:hAnsi="Helvetica Neue Light" w:cstheme="majorHAnsi"/>
          <w:sz w:val="20"/>
          <w:szCs w:val="20"/>
        </w:rPr>
        <w:t>Social Media Guide, including pre-written posts, images, Instagram story gifs, and Instagram stickers</w:t>
      </w:r>
    </w:p>
    <w:p w14:paraId="1E9D68AC" w14:textId="77777777" w:rsidR="009618EE" w:rsidRPr="00842F4D" w:rsidRDefault="009618EE" w:rsidP="009618EE">
      <w:pPr>
        <w:rPr>
          <w:rFonts w:ascii="Helvetica Neue Light" w:eastAsia="Calibri" w:hAnsi="Helvetica Neue Light" w:cstheme="majorHAnsi"/>
          <w:sz w:val="20"/>
          <w:szCs w:val="20"/>
        </w:rPr>
      </w:pPr>
      <w:r w:rsidRPr="00842F4D">
        <w:rPr>
          <w:rFonts w:ascii="Helvetica Neue Light" w:eastAsia="Calibri" w:hAnsi="Helvetica Neue Light" w:cstheme="majorHAnsi"/>
          <w:sz w:val="20"/>
          <w:szCs w:val="20"/>
        </w:rPr>
        <w:t>Stay tuned every Monday in May for weekly emails:</w:t>
      </w:r>
    </w:p>
    <w:p w14:paraId="17C543D6" w14:textId="77777777" w:rsidR="009618EE" w:rsidRPr="00842F4D" w:rsidRDefault="009618EE" w:rsidP="009618EE">
      <w:pPr>
        <w:numPr>
          <w:ilvl w:val="0"/>
          <w:numId w:val="17"/>
        </w:numPr>
        <w:spacing w:after="0" w:line="276" w:lineRule="auto"/>
        <w:rPr>
          <w:rFonts w:ascii="Helvetica Neue Light" w:eastAsia="Calibri" w:hAnsi="Helvetica Neue Light" w:cstheme="majorHAnsi"/>
          <w:sz w:val="20"/>
          <w:szCs w:val="20"/>
        </w:rPr>
      </w:pPr>
      <w:r w:rsidRPr="00842F4D">
        <w:rPr>
          <w:rFonts w:ascii="Helvetica Neue Light" w:eastAsia="Calibri" w:hAnsi="Helvetica Neue Light" w:cstheme="majorHAnsi"/>
          <w:sz w:val="20"/>
          <w:szCs w:val="20"/>
        </w:rPr>
        <w:t>Week 1: Express Your Support</w:t>
      </w:r>
    </w:p>
    <w:p w14:paraId="05C828CF" w14:textId="77777777" w:rsidR="009618EE" w:rsidRPr="00842F4D" w:rsidRDefault="009618EE" w:rsidP="009618EE">
      <w:pPr>
        <w:numPr>
          <w:ilvl w:val="0"/>
          <w:numId w:val="17"/>
        </w:numPr>
        <w:spacing w:after="0" w:line="276" w:lineRule="auto"/>
        <w:rPr>
          <w:rFonts w:ascii="Helvetica Neue Light" w:eastAsia="Calibri" w:hAnsi="Helvetica Neue Light" w:cstheme="majorHAnsi"/>
          <w:sz w:val="20"/>
          <w:szCs w:val="20"/>
        </w:rPr>
      </w:pPr>
      <w:r w:rsidRPr="00842F4D">
        <w:rPr>
          <w:rFonts w:ascii="Helvetica Neue Light" w:eastAsia="Calibri" w:hAnsi="Helvetica Neue Light" w:cstheme="majorHAnsi"/>
          <w:sz w:val="20"/>
          <w:szCs w:val="20"/>
        </w:rPr>
        <w:t>Week 2: Express Your Well-being</w:t>
      </w:r>
    </w:p>
    <w:p w14:paraId="6AD24C49" w14:textId="77777777" w:rsidR="009618EE" w:rsidRPr="00842F4D" w:rsidRDefault="009618EE" w:rsidP="009618EE">
      <w:pPr>
        <w:numPr>
          <w:ilvl w:val="0"/>
          <w:numId w:val="17"/>
        </w:numPr>
        <w:spacing w:after="0" w:line="276" w:lineRule="auto"/>
        <w:rPr>
          <w:rFonts w:ascii="Helvetica Neue Light" w:eastAsia="Calibri" w:hAnsi="Helvetica Neue Light" w:cstheme="majorHAnsi"/>
          <w:sz w:val="20"/>
          <w:szCs w:val="20"/>
        </w:rPr>
      </w:pPr>
      <w:r w:rsidRPr="00842F4D">
        <w:rPr>
          <w:rFonts w:ascii="Helvetica Neue Light" w:eastAsia="Calibri" w:hAnsi="Helvetica Neue Light" w:cstheme="majorHAnsi"/>
          <w:sz w:val="20"/>
          <w:szCs w:val="20"/>
        </w:rPr>
        <w:t>Week 3: Express Encouragement</w:t>
      </w:r>
    </w:p>
    <w:p w14:paraId="2DEE9B27" w14:textId="45005FBD" w:rsidR="009618EE" w:rsidRDefault="009618EE" w:rsidP="009618EE">
      <w:pPr>
        <w:numPr>
          <w:ilvl w:val="0"/>
          <w:numId w:val="17"/>
        </w:numPr>
        <w:spacing w:after="0" w:line="276" w:lineRule="auto"/>
        <w:rPr>
          <w:rFonts w:ascii="Helvetica Neue Light" w:eastAsia="Calibri" w:hAnsi="Helvetica Neue Light" w:cstheme="majorHAnsi"/>
          <w:sz w:val="20"/>
          <w:szCs w:val="20"/>
        </w:rPr>
      </w:pPr>
      <w:r w:rsidRPr="00842F4D">
        <w:rPr>
          <w:rFonts w:ascii="Helvetica Neue Light" w:eastAsia="Calibri" w:hAnsi="Helvetica Neue Light" w:cstheme="majorHAnsi"/>
          <w:sz w:val="20"/>
          <w:szCs w:val="20"/>
        </w:rPr>
        <w:t>Week 4: Express Unity</w:t>
      </w:r>
    </w:p>
    <w:p w14:paraId="3A65C022" w14:textId="77777777" w:rsidR="00842F4D" w:rsidRPr="00842F4D" w:rsidRDefault="00842F4D" w:rsidP="00842F4D">
      <w:pPr>
        <w:spacing w:after="0" w:line="276" w:lineRule="auto"/>
        <w:ind w:left="1440"/>
        <w:rPr>
          <w:rFonts w:ascii="Helvetica Neue Light" w:eastAsia="Calibri" w:hAnsi="Helvetica Neue Light" w:cstheme="majorHAnsi"/>
          <w:sz w:val="20"/>
          <w:szCs w:val="20"/>
        </w:rPr>
      </w:pPr>
    </w:p>
    <w:p w14:paraId="262BF1C0" w14:textId="77777777" w:rsidR="00842F4D" w:rsidRPr="00842F4D" w:rsidRDefault="00842F4D" w:rsidP="00842F4D">
      <w:pPr>
        <w:rPr>
          <w:rFonts w:ascii="Helvetica Neue Light" w:eastAsia="Calibri" w:hAnsi="Helvetica Neue Light" w:cstheme="majorHAnsi"/>
          <w:sz w:val="20"/>
          <w:szCs w:val="20"/>
        </w:rPr>
      </w:pPr>
      <w:r w:rsidRPr="00842F4D">
        <w:rPr>
          <w:rFonts w:ascii="Helvetica Neue Light" w:eastAsia="Calibri" w:hAnsi="Helvetica Neue Light" w:cstheme="majorHAnsi"/>
          <w:sz w:val="20"/>
          <w:szCs w:val="20"/>
        </w:rPr>
        <w:t>Connect with Each Mind Matters online throughout the month! Tag @</w:t>
      </w:r>
      <w:proofErr w:type="spellStart"/>
      <w:r w:rsidRPr="00842F4D">
        <w:rPr>
          <w:rFonts w:ascii="Helvetica Neue Light" w:eastAsia="Calibri" w:hAnsi="Helvetica Neue Light" w:cstheme="majorHAnsi"/>
          <w:sz w:val="20"/>
          <w:szCs w:val="20"/>
        </w:rPr>
        <w:t>EachMindMatters</w:t>
      </w:r>
      <w:proofErr w:type="spellEnd"/>
      <w:r w:rsidRPr="00842F4D">
        <w:rPr>
          <w:rFonts w:ascii="Helvetica Neue Light" w:eastAsia="Calibri" w:hAnsi="Helvetica Neue Light" w:cstheme="majorHAnsi"/>
          <w:sz w:val="20"/>
          <w:szCs w:val="20"/>
        </w:rPr>
        <w:t xml:space="preserve"> and use the hashtags #</w:t>
      </w:r>
      <w:proofErr w:type="spellStart"/>
      <w:r w:rsidRPr="00842F4D">
        <w:rPr>
          <w:rFonts w:ascii="Helvetica Neue Light" w:eastAsia="Calibri" w:hAnsi="Helvetica Neue Light" w:cstheme="majorHAnsi"/>
          <w:sz w:val="20"/>
          <w:szCs w:val="20"/>
        </w:rPr>
        <w:t>EachMindMatters</w:t>
      </w:r>
      <w:proofErr w:type="spellEnd"/>
      <w:r w:rsidRPr="00842F4D">
        <w:rPr>
          <w:rFonts w:ascii="Helvetica Neue Light" w:eastAsia="Calibri" w:hAnsi="Helvetica Neue Light" w:cstheme="majorHAnsi"/>
          <w:sz w:val="20"/>
          <w:szCs w:val="20"/>
        </w:rPr>
        <w:t xml:space="preserve"> and #SanaMente.</w:t>
      </w:r>
    </w:p>
    <w:p w14:paraId="74EB6F87" w14:textId="77777777" w:rsidR="00842F4D" w:rsidRPr="00842F4D" w:rsidRDefault="00842F4D" w:rsidP="00842F4D">
      <w:pPr>
        <w:spacing w:after="0" w:line="276" w:lineRule="auto"/>
        <w:rPr>
          <w:rFonts w:ascii="Helvetica Neue Light" w:eastAsia="Calibri" w:hAnsi="Helvetica Neue Light" w:cstheme="majorHAnsi"/>
          <w:sz w:val="20"/>
          <w:szCs w:val="20"/>
        </w:rPr>
      </w:pPr>
    </w:p>
    <w:sectPr w:rsidR="00842F4D" w:rsidRPr="00842F4D" w:rsidSect="000800DE">
      <w:headerReference w:type="default" r:id="rId9"/>
      <w:footerReference w:type="default" r:id="rId10"/>
      <w:pgSz w:w="12240" w:h="15840"/>
      <w:pgMar w:top="-2250" w:right="1440" w:bottom="1440" w:left="1440" w:header="36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4F0E9" w14:textId="77777777" w:rsidR="00556B29" w:rsidRDefault="00556B29" w:rsidP="00FE1096">
      <w:pPr>
        <w:spacing w:after="0" w:line="240" w:lineRule="auto"/>
      </w:pPr>
      <w:r>
        <w:separator/>
      </w:r>
    </w:p>
  </w:endnote>
  <w:endnote w:type="continuationSeparator" w:id="0">
    <w:p w14:paraId="05D547C4" w14:textId="77777777" w:rsidR="00556B29" w:rsidRDefault="00556B29" w:rsidP="00FE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877EB" w14:textId="77777777" w:rsidR="00FE1096" w:rsidRDefault="00556B29" w:rsidP="00FE1096">
    <w:pPr>
      <w:pStyle w:val="Footer"/>
      <w:spacing w:after="120"/>
      <w:jc w:val="center"/>
    </w:pPr>
    <w:r>
      <w:rPr>
        <w:noProof/>
      </w:rPr>
      <w:pict w14:anchorId="62887C9E">
        <v:rect id="_x0000_i1025" alt="" style="width:468pt;height:.05pt;mso-width-percent:0;mso-height-percent:0;mso-width-percent:0;mso-height-percent:0" o:hralign="center" o:hrstd="t" o:hr="t" fillcolor="#a0a0a0" stroked="f"/>
      </w:pict>
    </w:r>
  </w:p>
  <w:p w14:paraId="7CBD43F8" w14:textId="77777777" w:rsidR="00FE1096" w:rsidRDefault="00FE1096" w:rsidP="00FE1096">
    <w:pPr>
      <w:pStyle w:val="Footer"/>
      <w:jc w:val="right"/>
    </w:pPr>
    <w:r>
      <w:rPr>
        <w:noProof/>
      </w:rPr>
      <w:drawing>
        <wp:inline distT="0" distB="0" distL="0" distR="0" wp14:anchorId="2921A42C" wp14:editId="0AA3FF9C">
          <wp:extent cx="2009775" cy="510883"/>
          <wp:effectExtent l="0" t="0" r="0" b="381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rop 63 Funding Bu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9775" cy="5108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5B2FC" w14:textId="77777777" w:rsidR="00556B29" w:rsidRDefault="00556B29" w:rsidP="00FE1096">
      <w:pPr>
        <w:spacing w:after="0" w:line="240" w:lineRule="auto"/>
      </w:pPr>
      <w:r>
        <w:separator/>
      </w:r>
    </w:p>
  </w:footnote>
  <w:footnote w:type="continuationSeparator" w:id="0">
    <w:p w14:paraId="293B68D8" w14:textId="77777777" w:rsidR="00556B29" w:rsidRDefault="00556B29" w:rsidP="00FE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619FB" w14:textId="77777777" w:rsidR="00FE1096" w:rsidRDefault="000800DE" w:rsidP="000800DE">
    <w:pPr>
      <w:pStyle w:val="Header"/>
      <w:spacing w:after="180"/>
      <w:jc w:val="center"/>
    </w:pPr>
    <w:r>
      <w:rPr>
        <w:noProof/>
      </w:rPr>
      <w:drawing>
        <wp:anchor distT="0" distB="0" distL="114300" distR="114300" simplePos="0" relativeHeight="251657216" behindDoc="0" locked="0" layoutInCell="1" allowOverlap="1" wp14:anchorId="55954EA7" wp14:editId="5BF74E55">
          <wp:simplePos x="0" y="0"/>
          <wp:positionH relativeFrom="column">
            <wp:posOffset>-237490</wp:posOffset>
          </wp:positionH>
          <wp:positionV relativeFrom="paragraph">
            <wp:posOffset>1010285</wp:posOffset>
          </wp:positionV>
          <wp:extent cx="6400800" cy="71120"/>
          <wp:effectExtent l="0" t="0" r="0" b="5080"/>
          <wp:wrapNone/>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lor B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71120"/>
                  </a:xfrm>
                  <a:prstGeom prst="rect">
                    <a:avLst/>
                  </a:prstGeom>
                </pic:spPr>
              </pic:pic>
            </a:graphicData>
          </a:graphic>
          <wp14:sizeRelH relativeFrom="margin">
            <wp14:pctWidth>0</wp14:pctWidth>
          </wp14:sizeRelH>
        </wp:anchor>
      </w:drawing>
    </w:r>
    <w:r>
      <w:rPr>
        <w:noProof/>
      </w:rPr>
      <w:drawing>
        <wp:inline distT="0" distB="0" distL="0" distR="0" wp14:anchorId="398501C6" wp14:editId="3EA1DC2D">
          <wp:extent cx="2109470" cy="832912"/>
          <wp:effectExtent l="0" t="0" r="5080" b="5715"/>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EMM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4714" cy="850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0C95"/>
    <w:multiLevelType w:val="hybridMultilevel"/>
    <w:tmpl w:val="A1EA0E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4B64EF5"/>
    <w:multiLevelType w:val="hybridMultilevel"/>
    <w:tmpl w:val="98D8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B4601"/>
    <w:multiLevelType w:val="multilevel"/>
    <w:tmpl w:val="C8723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DB7EBF"/>
    <w:multiLevelType w:val="hybridMultilevel"/>
    <w:tmpl w:val="CC6841D4"/>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4" w15:restartNumberingAfterBreak="0">
    <w:nsid w:val="3579242E"/>
    <w:multiLevelType w:val="hybridMultilevel"/>
    <w:tmpl w:val="45C4FD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6C0333"/>
    <w:multiLevelType w:val="multilevel"/>
    <w:tmpl w:val="C78CFA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F893EA0"/>
    <w:multiLevelType w:val="hybridMultilevel"/>
    <w:tmpl w:val="6168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75AF3"/>
    <w:multiLevelType w:val="hybridMultilevel"/>
    <w:tmpl w:val="D6A8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62F58"/>
    <w:multiLevelType w:val="multilevel"/>
    <w:tmpl w:val="EB081C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D533833"/>
    <w:multiLevelType w:val="hybridMultilevel"/>
    <w:tmpl w:val="71BE13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561265"/>
    <w:multiLevelType w:val="hybridMultilevel"/>
    <w:tmpl w:val="A2BCA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6089D"/>
    <w:multiLevelType w:val="hybridMultilevel"/>
    <w:tmpl w:val="525AD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684061"/>
    <w:multiLevelType w:val="hybridMultilevel"/>
    <w:tmpl w:val="098E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747AD"/>
    <w:multiLevelType w:val="hybridMultilevel"/>
    <w:tmpl w:val="4DE8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E20D5"/>
    <w:multiLevelType w:val="multilevel"/>
    <w:tmpl w:val="92C4D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30D2C64"/>
    <w:multiLevelType w:val="hybridMultilevel"/>
    <w:tmpl w:val="77300320"/>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6" w15:restartNumberingAfterBreak="0">
    <w:nsid w:val="6C0C5C7F"/>
    <w:multiLevelType w:val="multilevel"/>
    <w:tmpl w:val="62828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E3A05C7"/>
    <w:multiLevelType w:val="hybridMultilevel"/>
    <w:tmpl w:val="8796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66D78"/>
    <w:multiLevelType w:val="hybridMultilevel"/>
    <w:tmpl w:val="E966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926BAE"/>
    <w:multiLevelType w:val="multilevel"/>
    <w:tmpl w:val="68AA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659C6"/>
    <w:multiLevelType w:val="hybridMultilevel"/>
    <w:tmpl w:val="87EC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5"/>
  </w:num>
  <w:num w:numId="4">
    <w:abstractNumId w:val="12"/>
  </w:num>
  <w:num w:numId="5">
    <w:abstractNumId w:val="10"/>
  </w:num>
  <w:num w:numId="6">
    <w:abstractNumId w:val="1"/>
  </w:num>
  <w:num w:numId="7">
    <w:abstractNumId w:val="13"/>
  </w:num>
  <w:num w:numId="8">
    <w:abstractNumId w:val="3"/>
  </w:num>
  <w:num w:numId="9">
    <w:abstractNumId w:val="7"/>
  </w:num>
  <w:num w:numId="10">
    <w:abstractNumId w:val="20"/>
  </w:num>
  <w:num w:numId="11">
    <w:abstractNumId w:val="18"/>
  </w:num>
  <w:num w:numId="12">
    <w:abstractNumId w:val="4"/>
  </w:num>
  <w:num w:numId="13">
    <w:abstractNumId w:val="19"/>
  </w:num>
  <w:num w:numId="14">
    <w:abstractNumId w:val="6"/>
  </w:num>
  <w:num w:numId="15">
    <w:abstractNumId w:val="17"/>
  </w:num>
  <w:num w:numId="16">
    <w:abstractNumId w:val="5"/>
  </w:num>
  <w:num w:numId="17">
    <w:abstractNumId w:val="8"/>
  </w:num>
  <w:num w:numId="18">
    <w:abstractNumId w:val="0"/>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96"/>
    <w:rsid w:val="000641D8"/>
    <w:rsid w:val="000800DE"/>
    <w:rsid w:val="001B285D"/>
    <w:rsid w:val="001E324E"/>
    <w:rsid w:val="00234F1D"/>
    <w:rsid w:val="00300E60"/>
    <w:rsid w:val="00335760"/>
    <w:rsid w:val="00356F45"/>
    <w:rsid w:val="00360F90"/>
    <w:rsid w:val="003D4CB5"/>
    <w:rsid w:val="004A016C"/>
    <w:rsid w:val="004E4418"/>
    <w:rsid w:val="00556B29"/>
    <w:rsid w:val="0070534F"/>
    <w:rsid w:val="0070681B"/>
    <w:rsid w:val="00842F4D"/>
    <w:rsid w:val="0086356E"/>
    <w:rsid w:val="008E719C"/>
    <w:rsid w:val="008F29C3"/>
    <w:rsid w:val="009618EE"/>
    <w:rsid w:val="00995C92"/>
    <w:rsid w:val="00A6435D"/>
    <w:rsid w:val="00A70D0F"/>
    <w:rsid w:val="00AC6D1B"/>
    <w:rsid w:val="00B10480"/>
    <w:rsid w:val="00C57290"/>
    <w:rsid w:val="00D44105"/>
    <w:rsid w:val="00DB66C8"/>
    <w:rsid w:val="00DC5A1E"/>
    <w:rsid w:val="00DC5E59"/>
    <w:rsid w:val="00DD26CD"/>
    <w:rsid w:val="00F0063B"/>
    <w:rsid w:val="00F5707A"/>
    <w:rsid w:val="00FE034B"/>
    <w:rsid w:val="00FE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88C51"/>
  <w15:chartTrackingRefBased/>
  <w15:docId w15:val="{2F267E36-7208-413D-BC87-AAFF5121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4CB5"/>
    <w:pPr>
      <w:spacing w:after="160" w:line="259" w:lineRule="auto"/>
    </w:pPr>
  </w:style>
  <w:style w:type="paragraph" w:styleId="Heading1">
    <w:name w:val="heading 1"/>
    <w:basedOn w:val="Normal"/>
    <w:next w:val="Normal"/>
    <w:link w:val="Heading1Char"/>
    <w:uiPriority w:val="9"/>
    <w:qFormat/>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line="240"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spacing w:after="0" w:line="240" w:lineRule="auto"/>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E1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096"/>
  </w:style>
  <w:style w:type="paragraph" w:styleId="Footer">
    <w:name w:val="footer"/>
    <w:basedOn w:val="Normal"/>
    <w:link w:val="FooterChar"/>
    <w:uiPriority w:val="99"/>
    <w:unhideWhenUsed/>
    <w:rsid w:val="00FE1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096"/>
  </w:style>
  <w:style w:type="paragraph" w:styleId="NormalWeb">
    <w:name w:val="Normal (Web)"/>
    <w:basedOn w:val="Normal"/>
    <w:uiPriority w:val="99"/>
    <w:unhideWhenUsed/>
    <w:rsid w:val="00234F1D"/>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DefaultParagraphFont"/>
    <w:rsid w:val="00234F1D"/>
  </w:style>
  <w:style w:type="paragraph" w:styleId="FootnoteText">
    <w:name w:val="footnote text"/>
    <w:basedOn w:val="Normal"/>
    <w:link w:val="FootnoteTextChar"/>
    <w:uiPriority w:val="99"/>
    <w:unhideWhenUsed/>
    <w:rsid w:val="00C57290"/>
    <w:pPr>
      <w:spacing w:after="0" w:line="240" w:lineRule="auto"/>
    </w:pPr>
    <w:rPr>
      <w:sz w:val="24"/>
      <w:szCs w:val="24"/>
    </w:rPr>
  </w:style>
  <w:style w:type="character" w:customStyle="1" w:styleId="FootnoteTextChar">
    <w:name w:val="Footnote Text Char"/>
    <w:basedOn w:val="DefaultParagraphFont"/>
    <w:link w:val="FootnoteText"/>
    <w:uiPriority w:val="99"/>
    <w:rsid w:val="00C57290"/>
    <w:rPr>
      <w:sz w:val="24"/>
      <w:szCs w:val="24"/>
    </w:rPr>
  </w:style>
  <w:style w:type="character" w:styleId="FootnoteReference">
    <w:name w:val="footnote reference"/>
    <w:basedOn w:val="DefaultParagraphFont"/>
    <w:uiPriority w:val="99"/>
    <w:unhideWhenUsed/>
    <w:rsid w:val="00C57290"/>
    <w:rPr>
      <w:vertAlign w:val="superscript"/>
    </w:rPr>
  </w:style>
  <w:style w:type="paragraph" w:styleId="BalloonText">
    <w:name w:val="Balloon Text"/>
    <w:basedOn w:val="Normal"/>
    <w:link w:val="BalloonTextChar"/>
    <w:uiPriority w:val="99"/>
    <w:semiHidden/>
    <w:unhideWhenUsed/>
    <w:rsid w:val="009618E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18EE"/>
    <w:rPr>
      <w:rFonts w:ascii="Times New Roman" w:hAnsi="Times New Roman" w:cs="Times New Roman"/>
      <w:sz w:val="18"/>
      <w:szCs w:val="18"/>
    </w:rPr>
  </w:style>
  <w:style w:type="character" w:customStyle="1" w:styleId="apple-converted-space">
    <w:name w:val="apple-converted-space"/>
    <w:basedOn w:val="DefaultParagraphFont"/>
    <w:rsid w:val="00961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96056">
      <w:bodyDiv w:val="1"/>
      <w:marLeft w:val="0"/>
      <w:marRight w:val="0"/>
      <w:marTop w:val="0"/>
      <w:marBottom w:val="0"/>
      <w:divBdr>
        <w:top w:val="none" w:sz="0" w:space="0" w:color="auto"/>
        <w:left w:val="none" w:sz="0" w:space="0" w:color="auto"/>
        <w:bottom w:val="none" w:sz="0" w:space="0" w:color="auto"/>
        <w:right w:val="none" w:sz="0" w:space="0" w:color="auto"/>
      </w:divBdr>
    </w:div>
    <w:div w:id="223875755">
      <w:bodyDiv w:val="1"/>
      <w:marLeft w:val="0"/>
      <w:marRight w:val="0"/>
      <w:marTop w:val="0"/>
      <w:marBottom w:val="0"/>
      <w:divBdr>
        <w:top w:val="none" w:sz="0" w:space="0" w:color="auto"/>
        <w:left w:val="none" w:sz="0" w:space="0" w:color="auto"/>
        <w:bottom w:val="none" w:sz="0" w:space="0" w:color="auto"/>
        <w:right w:val="none" w:sz="0" w:space="0" w:color="auto"/>
      </w:divBdr>
    </w:div>
    <w:div w:id="413940959">
      <w:bodyDiv w:val="1"/>
      <w:marLeft w:val="0"/>
      <w:marRight w:val="0"/>
      <w:marTop w:val="0"/>
      <w:marBottom w:val="0"/>
      <w:divBdr>
        <w:top w:val="none" w:sz="0" w:space="0" w:color="auto"/>
        <w:left w:val="none" w:sz="0" w:space="0" w:color="auto"/>
        <w:bottom w:val="none" w:sz="0" w:space="0" w:color="auto"/>
        <w:right w:val="none" w:sz="0" w:space="0" w:color="auto"/>
      </w:divBdr>
    </w:div>
    <w:div w:id="502473489">
      <w:bodyDiv w:val="1"/>
      <w:marLeft w:val="0"/>
      <w:marRight w:val="0"/>
      <w:marTop w:val="0"/>
      <w:marBottom w:val="0"/>
      <w:divBdr>
        <w:top w:val="none" w:sz="0" w:space="0" w:color="auto"/>
        <w:left w:val="none" w:sz="0" w:space="0" w:color="auto"/>
        <w:bottom w:val="none" w:sz="0" w:space="0" w:color="auto"/>
        <w:right w:val="none" w:sz="0" w:space="0" w:color="auto"/>
      </w:divBdr>
    </w:div>
    <w:div w:id="1096487734">
      <w:bodyDiv w:val="1"/>
      <w:marLeft w:val="0"/>
      <w:marRight w:val="0"/>
      <w:marTop w:val="0"/>
      <w:marBottom w:val="0"/>
      <w:divBdr>
        <w:top w:val="none" w:sz="0" w:space="0" w:color="auto"/>
        <w:left w:val="none" w:sz="0" w:space="0" w:color="auto"/>
        <w:bottom w:val="none" w:sz="0" w:space="0" w:color="auto"/>
        <w:right w:val="none" w:sz="0" w:space="0" w:color="auto"/>
      </w:divBdr>
    </w:div>
    <w:div w:id="1156261600">
      <w:bodyDiv w:val="1"/>
      <w:marLeft w:val="0"/>
      <w:marRight w:val="0"/>
      <w:marTop w:val="0"/>
      <w:marBottom w:val="0"/>
      <w:divBdr>
        <w:top w:val="none" w:sz="0" w:space="0" w:color="auto"/>
        <w:left w:val="none" w:sz="0" w:space="0" w:color="auto"/>
        <w:bottom w:val="none" w:sz="0" w:space="0" w:color="auto"/>
        <w:right w:val="none" w:sz="0" w:space="0" w:color="auto"/>
      </w:divBdr>
    </w:div>
    <w:div w:id="1206871051">
      <w:bodyDiv w:val="1"/>
      <w:marLeft w:val="0"/>
      <w:marRight w:val="0"/>
      <w:marTop w:val="0"/>
      <w:marBottom w:val="0"/>
      <w:divBdr>
        <w:top w:val="none" w:sz="0" w:space="0" w:color="auto"/>
        <w:left w:val="none" w:sz="0" w:space="0" w:color="auto"/>
        <w:bottom w:val="none" w:sz="0" w:space="0" w:color="auto"/>
        <w:right w:val="none" w:sz="0" w:space="0" w:color="auto"/>
      </w:divBdr>
    </w:div>
    <w:div w:id="1318847470">
      <w:bodyDiv w:val="1"/>
      <w:marLeft w:val="0"/>
      <w:marRight w:val="0"/>
      <w:marTop w:val="0"/>
      <w:marBottom w:val="0"/>
      <w:divBdr>
        <w:top w:val="none" w:sz="0" w:space="0" w:color="auto"/>
        <w:left w:val="none" w:sz="0" w:space="0" w:color="auto"/>
        <w:bottom w:val="none" w:sz="0" w:space="0" w:color="auto"/>
        <w:right w:val="none" w:sz="0" w:space="0" w:color="auto"/>
      </w:divBdr>
    </w:div>
    <w:div w:id="1436561299">
      <w:bodyDiv w:val="1"/>
      <w:marLeft w:val="0"/>
      <w:marRight w:val="0"/>
      <w:marTop w:val="0"/>
      <w:marBottom w:val="0"/>
      <w:divBdr>
        <w:top w:val="none" w:sz="0" w:space="0" w:color="auto"/>
        <w:left w:val="none" w:sz="0" w:space="0" w:color="auto"/>
        <w:bottom w:val="none" w:sz="0" w:space="0" w:color="auto"/>
        <w:right w:val="none" w:sz="0" w:space="0" w:color="auto"/>
      </w:divBdr>
    </w:div>
    <w:div w:id="204525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liv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1B26BD99-5B00-0643-8A0D-998FA65D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C:\Users\eoliva\AppData\Roaming\Microsoft\Templates\Single spaced (blank).dotx</Template>
  <TotalTime>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Oliva</dc:creator>
  <cp:keywords/>
  <dc:description/>
  <cp:lastModifiedBy>Aubrey Lara</cp:lastModifiedBy>
  <cp:revision>3</cp:revision>
  <dcterms:created xsi:type="dcterms:W3CDTF">2020-04-17T01:47:00Z</dcterms:created>
  <dcterms:modified xsi:type="dcterms:W3CDTF">2020-04-17T20:27:00Z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