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3BA90" w14:textId="77777777" w:rsidR="00C024EB" w:rsidRDefault="00C024EB">
      <w:pPr>
        <w:rPr>
          <w:b/>
          <w:bCs/>
        </w:rPr>
      </w:pPr>
    </w:p>
    <w:p w14:paraId="1404C56A" w14:textId="77777777" w:rsidR="00C024EB" w:rsidRDefault="00C024EB">
      <w:pPr>
        <w:rPr>
          <w:b/>
          <w:bCs/>
        </w:rPr>
      </w:pPr>
    </w:p>
    <w:p w14:paraId="5BF1D532" w14:textId="7D5188DD" w:rsidR="003A0B35" w:rsidRPr="003A0B35" w:rsidRDefault="00A01E99" w:rsidP="003A0B35">
      <w:pPr>
        <w:jc w:val="center"/>
        <w:rPr>
          <w:rFonts w:cstheme="minorHAnsi"/>
          <w:b/>
          <w:bCs/>
          <w:sz w:val="28"/>
          <w:szCs w:val="28"/>
        </w:rPr>
      </w:pPr>
      <w:r>
        <w:rPr>
          <w:rFonts w:cstheme="minorHAnsi"/>
          <w:b/>
          <w:bCs/>
          <w:sz w:val="28"/>
          <w:szCs w:val="28"/>
        </w:rPr>
        <w:t>Introduction Email</w:t>
      </w:r>
      <w:r w:rsidR="006676FB">
        <w:rPr>
          <w:rFonts w:cstheme="minorHAnsi"/>
          <w:b/>
          <w:bCs/>
          <w:sz w:val="28"/>
          <w:szCs w:val="28"/>
        </w:rPr>
        <w:t xml:space="preserve">: </w:t>
      </w:r>
      <w:r w:rsidR="005918BF">
        <w:rPr>
          <w:rFonts w:cstheme="minorHAnsi"/>
          <w:b/>
          <w:bCs/>
          <w:sz w:val="28"/>
          <w:szCs w:val="28"/>
        </w:rPr>
        <w:t>Armenian (Eastern)</w:t>
      </w:r>
    </w:p>
    <w:p w14:paraId="6AB868BD" w14:textId="77777777" w:rsidR="005918BF" w:rsidRDefault="005918BF" w:rsidP="005918BF">
      <w:pPr>
        <w:spacing w:before="240" w:after="240" w:line="240" w:lineRule="auto"/>
        <w:rPr>
          <w:rFonts w:ascii="Calibri" w:eastAsia="Calibri" w:hAnsi="Calibri" w:cs="Calibri"/>
          <w:sz w:val="24"/>
          <w:szCs w:val="24"/>
        </w:rPr>
      </w:pPr>
      <w:r>
        <w:rPr>
          <w:rFonts w:ascii="Calibri" w:eastAsia="Calibri" w:hAnsi="Calibri" w:cs="Calibri"/>
          <w:sz w:val="24"/>
          <w:szCs w:val="24"/>
        </w:rPr>
        <w:t>Հարգելի կոլեգաներ և ընկերներ</w:t>
      </w:r>
    </w:p>
    <w:p w14:paraId="1E371847" w14:textId="4A2DF71B" w:rsidR="005918BF" w:rsidRDefault="005918BF" w:rsidP="005918BF">
      <w:pPr>
        <w:spacing w:before="240" w:after="240" w:line="240" w:lineRule="auto"/>
        <w:rPr>
          <w:rFonts w:ascii="Calibri" w:eastAsia="Calibri" w:hAnsi="Calibri" w:cs="Calibri"/>
          <w:sz w:val="24"/>
          <w:szCs w:val="24"/>
        </w:rPr>
      </w:pPr>
      <w:r>
        <w:rPr>
          <w:rFonts w:ascii="Calibri" w:eastAsia="Calibri" w:hAnsi="Calibri" w:cs="Calibri"/>
          <w:sz w:val="24"/>
          <w:szCs w:val="24"/>
        </w:rPr>
        <w:t>Մարդկային հարաբերությունը լավ հոգեկան առողջություն պահպանելու ամենակարևոր բաղադրիչներից մեկն է: Բայց մենք ինչպե՞ս կարող ենք կապված լինել, երբ շարունակում ենք հետևել բժշկական խորհրդին՝ սահմանափակել այլոց հետ շփումները:</w:t>
      </w:r>
    </w:p>
    <w:p w14:paraId="0961BE2C" w14:textId="42AB1351" w:rsidR="00BA378C" w:rsidRPr="00094ABA" w:rsidRDefault="005918BF" w:rsidP="005918BF">
      <w:pPr>
        <w:spacing w:line="240" w:lineRule="auto"/>
        <w:rPr>
          <w:rFonts w:ascii="Calibri" w:eastAsia="Calibri" w:hAnsi="Calibri" w:cs="Calibri"/>
          <w:sz w:val="24"/>
          <w:szCs w:val="24"/>
          <w:lang w:eastAsia="zh-TW"/>
        </w:rPr>
      </w:pPr>
      <w:r>
        <w:rPr>
          <w:rFonts w:ascii="Calibri" w:eastAsia="Calibri" w:hAnsi="Calibri" w:cs="Calibri"/>
          <w:sz w:val="24"/>
          <w:szCs w:val="24"/>
        </w:rPr>
        <w:t>Համայնքը միայն մերձավորություն չէ, այն նախ և առաջ մտածելակերպ է այն մասին, թե ում ենք մենք «մեր սեփականը»  համարում՝ ապահովելով մեր ներկայությունը համայնքի մարդկանց, հատկապես նրանց, ովքեր կարող են ավելի խոցելի լինել իրենց տարիքի կամ առողջության  պատճառով,  տեսակոնֆերանսների, հեռախոսազանգերի, սոցիալական մեդիայի, տեքստային հաղորդագրությունների կամ միգուցե նրանց փոստով նամակ ուղարկելու միջոցով: Ձեռք մեկնելու պարզ գործողությունը և նրանց տեղեկացնելը, որ դուք մտածում եք նրանց մասին, կարող  են օգնել՝ մեղմելու ինչպես նրանց, այնպես էլ ձեր սթրեսը:</w:t>
      </w:r>
    </w:p>
    <w:p w14:paraId="334153C7" w14:textId="4CBAD1F5" w:rsidR="005918BF" w:rsidRDefault="005918BF" w:rsidP="005918BF">
      <w:pPr>
        <w:spacing w:before="240" w:after="240" w:line="240" w:lineRule="auto"/>
        <w:rPr>
          <w:rFonts w:ascii="Calibri" w:eastAsia="Calibri" w:hAnsi="Calibri" w:cs="Calibri"/>
          <w:sz w:val="24"/>
          <w:szCs w:val="24"/>
        </w:rPr>
      </w:pPr>
      <w:r>
        <w:rPr>
          <w:rFonts w:ascii="Calibri" w:eastAsia="Calibri" w:hAnsi="Calibri" w:cs="Calibri"/>
          <w:sz w:val="24"/>
          <w:szCs w:val="24"/>
        </w:rPr>
        <w:t>Համայնքում մնալով, նույնիսկ եթե մենք ֆիզիկապես ավելի առանձնացած ենք, կարող ենք և պետք է դուրս գանք այս ճգնաժամից, ինչպես անցյալում միասին դուրս ենք եկել շատ այլ ճգնաժամերից:</w:t>
      </w:r>
    </w:p>
    <w:p w14:paraId="0A9FA66D" w14:textId="01E47C35" w:rsidR="00BA378C" w:rsidRDefault="005918BF" w:rsidP="005918BF">
      <w:pPr>
        <w:spacing w:line="240" w:lineRule="auto"/>
        <w:rPr>
          <w:rFonts w:ascii="Calibri" w:eastAsia="Calibri" w:hAnsi="Calibri" w:cs="Calibri"/>
          <w:sz w:val="24"/>
          <w:szCs w:val="24"/>
        </w:rPr>
      </w:pPr>
      <w:r>
        <w:rPr>
          <w:rFonts w:ascii="Calibri" w:eastAsia="Calibri" w:hAnsi="Calibri" w:cs="Calibri"/>
          <w:sz w:val="24"/>
          <w:szCs w:val="24"/>
        </w:rPr>
        <w:t>Եթե դուք այս պահին մտահոգություն, դյուրագրգռություն կամ վատ տրամադրություն ունեք, իմացեք, որ մենակ չեք: Օգնությունը և աջակցությունը   հասանելի է: Զրուցեք այն մարդկանց հետ, ում վստահում եք կամ փորձեք կապ հաստատել ձեր վերապատրաստված հասակակցի կամ ճգնաժամի խորհրդատուի հետ SAMHSA-ի Աղետների  մտահոգությունների հեռախոսագծի միջոցով՝ (24/7) 1-800-985-5990 (թարգմանչական ծառայությունները մատչելի են, իսկ հեռախոսագիծը բաց է շաբաթը 7 օր, 24 ժամ):</w:t>
      </w:r>
    </w:p>
    <w:p w14:paraId="357D9BC0" w14:textId="001A6244" w:rsidR="005918BF" w:rsidRPr="00094ABA" w:rsidRDefault="005918BF" w:rsidP="005918BF">
      <w:pPr>
        <w:spacing w:line="240" w:lineRule="auto"/>
        <w:rPr>
          <w:rFonts w:ascii="Calibri" w:eastAsia="Calibri" w:hAnsi="Calibri" w:cs="Calibri"/>
          <w:sz w:val="24"/>
          <w:szCs w:val="24"/>
          <w:lang w:eastAsia="zh-TW"/>
        </w:rPr>
      </w:pPr>
      <w:r>
        <w:rPr>
          <w:rFonts w:ascii="Calibri" w:eastAsia="Calibri" w:hAnsi="Calibri" w:cs="Calibri"/>
          <w:sz w:val="24"/>
          <w:szCs w:val="24"/>
        </w:rPr>
        <w:t>Փոփոխությունների և անորոշության ժամանակ շատ ավելի կարևոր է հնարավորինս լավ խնամք տանել մեր հոգու և մարմնի մասին: Ինքնախնամքի հնարքները, ինչպիսիք են վարժություններ կատարելը և արևի լույսից օգտվելը, այլոց հետ հաղորդակցվելը և կանոնավոր  քնելը, կարող են մեղմացնել սթրեսը (լարվածություն) և բարելավել տրամադրությունն այնպես, որ այն և՛ ուժեղ և՛ երկարատև լինի: Գաղափարներ ստանալու համար ստուգեք այս</w:t>
      </w:r>
      <w:r w:rsidRPr="005918BF">
        <w:rPr>
          <w:rFonts w:ascii="Calibri" w:eastAsia="Calibri" w:hAnsi="Calibri" w:cs="Calibri"/>
          <w:sz w:val="24"/>
          <w:szCs w:val="24"/>
        </w:rPr>
        <w:t xml:space="preserve"> </w:t>
      </w:r>
      <w:r>
        <w:rPr>
          <w:rFonts w:ascii="Calibri" w:eastAsia="Calibri" w:hAnsi="Calibri" w:cs="Calibri"/>
          <w:sz w:val="24"/>
          <w:szCs w:val="24"/>
        </w:rPr>
        <w:t>ինֆոգրաֆիկայի ռեսուրսները և հուշումները:</w:t>
      </w:r>
    </w:p>
    <w:p w14:paraId="3D86998D" w14:textId="77777777" w:rsidR="00A01E99" w:rsidRDefault="00A01E99" w:rsidP="00A01E99">
      <w:pPr>
        <w:jc w:val="center"/>
        <w:rPr>
          <w:rFonts w:cstheme="minorHAnsi"/>
          <w:b/>
          <w:bCs/>
          <w:sz w:val="28"/>
          <w:szCs w:val="28"/>
        </w:rPr>
      </w:pPr>
    </w:p>
    <w:p w14:paraId="10940C23" w14:textId="5972417B" w:rsidR="00BA378C" w:rsidRDefault="00BA378C" w:rsidP="00A01E99">
      <w:pPr>
        <w:jc w:val="center"/>
        <w:rPr>
          <w:rFonts w:cstheme="minorHAnsi"/>
          <w:b/>
          <w:bCs/>
          <w:sz w:val="28"/>
          <w:szCs w:val="28"/>
        </w:rPr>
      </w:pPr>
    </w:p>
    <w:p w14:paraId="0F46E693" w14:textId="77777777" w:rsidR="005918BF" w:rsidRDefault="005918BF" w:rsidP="00A01E99">
      <w:pPr>
        <w:jc w:val="center"/>
        <w:rPr>
          <w:rFonts w:cstheme="minorHAnsi"/>
          <w:b/>
          <w:bCs/>
          <w:sz w:val="28"/>
          <w:szCs w:val="28"/>
        </w:rPr>
      </w:pPr>
    </w:p>
    <w:p w14:paraId="61AF67AD" w14:textId="77777777" w:rsidR="00BA378C" w:rsidRDefault="00BA378C" w:rsidP="00A01E99">
      <w:pPr>
        <w:jc w:val="center"/>
        <w:rPr>
          <w:rFonts w:cstheme="minorHAnsi"/>
          <w:b/>
          <w:bCs/>
          <w:sz w:val="28"/>
          <w:szCs w:val="28"/>
        </w:rPr>
      </w:pPr>
    </w:p>
    <w:p w14:paraId="02DE536D" w14:textId="3F04BCA0" w:rsidR="00A01E99" w:rsidRPr="00A01E99" w:rsidRDefault="00A01E99" w:rsidP="00A01E99">
      <w:pPr>
        <w:jc w:val="center"/>
        <w:rPr>
          <w:rFonts w:cstheme="minorHAnsi"/>
          <w:b/>
          <w:bCs/>
          <w:sz w:val="28"/>
          <w:szCs w:val="28"/>
        </w:rPr>
      </w:pPr>
      <w:r>
        <w:rPr>
          <w:rFonts w:cstheme="minorHAnsi"/>
          <w:b/>
          <w:bCs/>
          <w:sz w:val="28"/>
          <w:szCs w:val="28"/>
        </w:rPr>
        <w:t>Introduction Email</w:t>
      </w:r>
      <w:r w:rsidR="006676FB">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AE805" w14:textId="77777777" w:rsidR="00D4554C" w:rsidRDefault="00D4554C" w:rsidP="00F445FF">
      <w:pPr>
        <w:spacing w:after="0" w:line="240" w:lineRule="auto"/>
      </w:pPr>
      <w:r>
        <w:separator/>
      </w:r>
    </w:p>
  </w:endnote>
  <w:endnote w:type="continuationSeparator" w:id="0">
    <w:p w14:paraId="46806AF2" w14:textId="77777777" w:rsidR="00D4554C" w:rsidRDefault="00D4554C"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EFDE1" w14:textId="77777777" w:rsidR="00D4554C" w:rsidRDefault="00D4554C" w:rsidP="00F445FF">
      <w:pPr>
        <w:spacing w:after="0" w:line="240" w:lineRule="auto"/>
      </w:pPr>
      <w:r>
        <w:separator/>
      </w:r>
    </w:p>
  </w:footnote>
  <w:footnote w:type="continuationSeparator" w:id="0">
    <w:p w14:paraId="21FB2A33" w14:textId="77777777" w:rsidR="00D4554C" w:rsidRDefault="00D4554C"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3A0B35"/>
    <w:rsid w:val="003E7BA9"/>
    <w:rsid w:val="00532658"/>
    <w:rsid w:val="005918BF"/>
    <w:rsid w:val="006676FB"/>
    <w:rsid w:val="008247D6"/>
    <w:rsid w:val="008B0B59"/>
    <w:rsid w:val="00930425"/>
    <w:rsid w:val="00A01E99"/>
    <w:rsid w:val="00B17088"/>
    <w:rsid w:val="00BA378C"/>
    <w:rsid w:val="00BD5CF1"/>
    <w:rsid w:val="00C024EB"/>
    <w:rsid w:val="00D4554C"/>
    <w:rsid w:val="00DA5E3F"/>
    <w:rsid w:val="00EC0166"/>
    <w:rsid w:val="00F4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3</cp:revision>
  <dcterms:created xsi:type="dcterms:W3CDTF">2020-05-12T19:23:00Z</dcterms:created>
  <dcterms:modified xsi:type="dcterms:W3CDTF">2020-05-12T22:17:00Z</dcterms:modified>
</cp:coreProperties>
</file>