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65C" w14:textId="1DAD721E" w:rsidR="00116DB6" w:rsidRPr="000F5F81" w:rsidRDefault="00F15EFE" w:rsidP="005404E7">
      <w:pPr>
        <w:spacing w:after="120" w:line="240" w:lineRule="auto"/>
        <w:rPr>
          <w:rFonts w:ascii="Poppins" w:hAnsi="Poppins" w:cs="Poppins"/>
          <w:color w:val="002F87"/>
          <w:sz w:val="28"/>
          <w:szCs w:val="28"/>
        </w:rPr>
      </w:pP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En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este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</w:t>
      </w:r>
      <w:proofErr w:type="spellStart"/>
      <w:r w:rsidRPr="00F15EFE">
        <w:rPr>
          <w:rFonts w:ascii="Poppins" w:hAnsi="Poppins" w:cs="Poppins"/>
          <w:b/>
          <w:bCs/>
          <w:color w:val="002F87"/>
          <w:sz w:val="28"/>
          <w:szCs w:val="28"/>
        </w:rPr>
        <w:t>Mes</w:t>
      </w:r>
      <w:proofErr w:type="spellEnd"/>
      <w:r w:rsidRPr="00F15EFE">
        <w:rPr>
          <w:rFonts w:ascii="Poppins" w:hAnsi="Poppins" w:cs="Poppins"/>
          <w:b/>
          <w:bCs/>
          <w:color w:val="002F87"/>
          <w:sz w:val="28"/>
          <w:szCs w:val="28"/>
        </w:rPr>
        <w:t xml:space="preserve"> de la </w:t>
      </w:r>
      <w:proofErr w:type="spellStart"/>
      <w:r w:rsidRPr="00F15EFE">
        <w:rPr>
          <w:rFonts w:ascii="Poppins" w:hAnsi="Poppins" w:cs="Poppins"/>
          <w:b/>
          <w:bCs/>
          <w:color w:val="002F87"/>
          <w:sz w:val="28"/>
          <w:szCs w:val="28"/>
        </w:rPr>
        <w:t>Salud</w:t>
      </w:r>
      <w:proofErr w:type="spellEnd"/>
      <w:r w:rsidRPr="00F15EFE">
        <w:rPr>
          <w:rFonts w:ascii="Poppins" w:hAnsi="Poppins" w:cs="Poppins"/>
          <w:b/>
          <w:bCs/>
          <w:color w:val="002F87"/>
          <w:sz w:val="28"/>
          <w:szCs w:val="28"/>
        </w:rPr>
        <w:t xml:space="preserve"> Mental </w:t>
      </w:r>
      <w:proofErr w:type="spellStart"/>
      <w:r w:rsidRPr="00F15EFE">
        <w:rPr>
          <w:rFonts w:ascii="Poppins" w:hAnsi="Poppins" w:cs="Poppins"/>
          <w:b/>
          <w:bCs/>
          <w:color w:val="002F87"/>
          <w:sz w:val="28"/>
          <w:szCs w:val="28"/>
        </w:rPr>
        <w:t>Importa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,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piensa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en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cómo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te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has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sentido</w:t>
      </w:r>
      <w:proofErr w:type="spellEnd"/>
      <w:r w:rsidRPr="00F15EFE">
        <w:rPr>
          <w:rFonts w:ascii="Poppins" w:hAnsi="Poppins" w:cs="Poppins"/>
          <w:color w:val="002F87"/>
          <w:sz w:val="28"/>
          <w:szCs w:val="28"/>
        </w:rPr>
        <w:t xml:space="preserve"> </w:t>
      </w:r>
      <w:proofErr w:type="spellStart"/>
      <w:r w:rsidRPr="00F15EFE">
        <w:rPr>
          <w:rFonts w:ascii="Poppins" w:hAnsi="Poppins" w:cs="Poppins"/>
          <w:color w:val="002F87"/>
          <w:sz w:val="28"/>
          <w:szCs w:val="28"/>
        </w:rPr>
        <w:t>últimamente</w:t>
      </w:r>
      <w:proofErr w:type="spellEnd"/>
      <w:r w:rsidR="00116DB6" w:rsidRPr="000F5F81">
        <w:rPr>
          <w:rFonts w:ascii="Poppins" w:hAnsi="Poppins" w:cs="Poppins"/>
          <w:color w:val="002F87"/>
          <w:sz w:val="28"/>
          <w:szCs w:val="28"/>
        </w:rPr>
        <w:t xml:space="preserve">. </w:t>
      </w:r>
    </w:p>
    <w:p w14:paraId="7600C861" w14:textId="0A947724" w:rsidR="00116DB6" w:rsidRPr="000F5F81" w:rsidRDefault="00F15EFE" w:rsidP="004570E0">
      <w:pPr>
        <w:spacing w:after="12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Todos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tenemos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días buenos y días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malos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. A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veces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puedes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sentirte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triste,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preocupado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o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estresado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Estos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sentimientos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pueden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aparecer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y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desaparecer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respuesta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a lo que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sea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que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esté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sucediendo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tu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vida</w:t>
      </w:r>
      <w:proofErr w:type="spellEnd"/>
      <w:r w:rsidR="00116DB6" w:rsidRPr="000F5F81">
        <w:rPr>
          <w:rFonts w:ascii="Poppins" w:hAnsi="Poppins" w:cs="Poppins"/>
          <w:color w:val="383838"/>
          <w:spacing w:val="-5"/>
          <w:sz w:val="20"/>
          <w:szCs w:val="20"/>
        </w:rPr>
        <w:t>.</w:t>
      </w:r>
    </w:p>
    <w:p w14:paraId="40B24076" w14:textId="01961866" w:rsidR="00116DB6" w:rsidRPr="000F5F81" w:rsidRDefault="00F15EFE" w:rsidP="004570E0">
      <w:pPr>
        <w:spacing w:after="24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Pero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cuando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parece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que los días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malos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son la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mayoría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, o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si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te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sientes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cabizbajo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durante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más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de dos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semanas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, es probable que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sea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el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momento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de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buscar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algún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apoyo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para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tu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>salud</w:t>
      </w:r>
      <w:proofErr w:type="spellEnd"/>
      <w:r w:rsidRPr="00F15EFE">
        <w:rPr>
          <w:rFonts w:ascii="Poppins" w:hAnsi="Poppins" w:cs="Poppins"/>
          <w:color w:val="383838"/>
          <w:spacing w:val="-5"/>
          <w:sz w:val="20"/>
          <w:szCs w:val="20"/>
        </w:rPr>
        <w:t xml:space="preserve"> mental</w:t>
      </w:r>
      <w:r w:rsidR="00116DB6" w:rsidRPr="000F5F81">
        <w:rPr>
          <w:rFonts w:ascii="Poppins" w:hAnsi="Poppins" w:cs="Poppins"/>
          <w:color w:val="383838"/>
          <w:spacing w:val="-5"/>
          <w:sz w:val="20"/>
          <w:szCs w:val="20"/>
        </w:rPr>
        <w:t>.</w:t>
      </w:r>
    </w:p>
    <w:p w14:paraId="0085A7AB" w14:textId="3A2B32E1" w:rsidR="00116DB6" w:rsidRPr="000F5F81" w:rsidRDefault="000B1EEE" w:rsidP="00A973FD">
      <w:pPr>
        <w:spacing w:line="240" w:lineRule="auto"/>
        <w:rPr>
          <w:rFonts w:ascii="Poppins" w:hAnsi="Poppins" w:cs="Poppins"/>
          <w:color w:val="002F87"/>
          <w:spacing w:val="-5"/>
          <w:sz w:val="20"/>
          <w:szCs w:val="20"/>
        </w:rPr>
      </w:pP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Algunas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de las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señales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más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comunes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de que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podrías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necesitar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apoyo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o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ayuda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</w:t>
      </w:r>
      <w:proofErr w:type="spellStart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>profesional</w:t>
      </w:r>
      <w:proofErr w:type="spellEnd"/>
      <w:r w:rsidRPr="000B1EEE">
        <w:rPr>
          <w:rFonts w:ascii="Poppins" w:hAnsi="Poppins" w:cs="Poppins"/>
          <w:color w:val="002F87"/>
          <w:spacing w:val="-5"/>
          <w:sz w:val="20"/>
          <w:szCs w:val="20"/>
        </w:rPr>
        <w:t xml:space="preserve"> son</w:t>
      </w:r>
      <w:r w:rsidR="00116DB6" w:rsidRPr="000F5F81">
        <w:rPr>
          <w:rFonts w:ascii="Poppins" w:hAnsi="Poppins" w:cs="Poppins"/>
          <w:color w:val="002F87"/>
          <w:spacing w:val="-5"/>
          <w:sz w:val="20"/>
          <w:szCs w:val="20"/>
        </w:rPr>
        <w:t>:</w:t>
      </w:r>
    </w:p>
    <w:p w14:paraId="06C87832" w14:textId="77777777" w:rsidR="000B1EEE" w:rsidRPr="00AB5011" w:rsidRDefault="000B1EEE" w:rsidP="000B1EEE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 xml:space="preserve">Sentirte triste o sin esperanza </w:t>
      </w:r>
    </w:p>
    <w:p w14:paraId="146A30FD" w14:textId="77777777" w:rsidR="000B1EEE" w:rsidRPr="00AB5011" w:rsidRDefault="000B1EEE" w:rsidP="000B1EEE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Sentirte constantemente ansioso, preocupado o abrumado</w:t>
      </w:r>
    </w:p>
    <w:p w14:paraId="19F86AE9" w14:textId="77777777" w:rsidR="000B1EEE" w:rsidRPr="00AB5011" w:rsidRDefault="000B1EEE" w:rsidP="000B1EEE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No poder concentrarte en el trabajo o escuela</w:t>
      </w:r>
    </w:p>
    <w:p w14:paraId="46F7998E" w14:textId="77777777" w:rsidR="000B1EEE" w:rsidRPr="00AB5011" w:rsidRDefault="000B1EEE" w:rsidP="000B1EEE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Tener grandes cambios de humor</w:t>
      </w:r>
    </w:p>
    <w:p w14:paraId="3771F133" w14:textId="77777777" w:rsidR="000B1EEE" w:rsidRPr="00AB5011" w:rsidRDefault="000B1EEE" w:rsidP="000B1EEE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Alejarte de amigos, familiares y actividades</w:t>
      </w:r>
    </w:p>
    <w:p w14:paraId="50287C69" w14:textId="77777777" w:rsidR="00AB5011" w:rsidRPr="00AB5011" w:rsidRDefault="000B1EEE" w:rsidP="000B1EEE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Dificultad para afrontar los problemas diarios o el estrés</w:t>
      </w:r>
    </w:p>
    <w:p w14:paraId="11FAE629" w14:textId="77777777" w:rsidR="00AB5011" w:rsidRPr="00AB5011" w:rsidRDefault="000B1EEE" w:rsidP="00AB5011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Consumir más alcohol o drogas de lo habitual o con más frecuencia</w:t>
      </w:r>
    </w:p>
    <w:p w14:paraId="35968081" w14:textId="77777777" w:rsidR="00AB5011" w:rsidRPr="00AB5011" w:rsidRDefault="000B1EEE" w:rsidP="00AB5011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Volverse fácilmente irritable</w:t>
      </w:r>
    </w:p>
    <w:p w14:paraId="143CF301" w14:textId="77777777" w:rsidR="00AB5011" w:rsidRPr="00AB5011" w:rsidRDefault="000B1EEE" w:rsidP="00AB5011">
      <w:pPr>
        <w:pStyle w:val="ListParagraph"/>
        <w:numPr>
          <w:ilvl w:val="0"/>
          <w:numId w:val="4"/>
        </w:numPr>
        <w:spacing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>Tener cambios en los patrones de comer y dormir</w:t>
      </w:r>
    </w:p>
    <w:p w14:paraId="254C3B3E" w14:textId="2657E019" w:rsidR="000B1EEE" w:rsidRPr="00AB5011" w:rsidRDefault="000B1EEE" w:rsidP="004570E0">
      <w:pPr>
        <w:pStyle w:val="ListParagraph"/>
        <w:numPr>
          <w:ilvl w:val="0"/>
          <w:numId w:val="4"/>
        </w:numPr>
        <w:spacing w:after="240" w:line="240" w:lineRule="auto"/>
        <w:ind w:left="576" w:hanging="288"/>
        <w:rPr>
          <w:rFonts w:ascii="Poppins" w:hAnsi="Poppins" w:cs="Poppins"/>
          <w:color w:val="002F87"/>
          <w:spacing w:val="-5"/>
          <w:sz w:val="20"/>
          <w:szCs w:val="20"/>
        </w:rPr>
      </w:pPr>
      <w:r w:rsidRPr="00AB5011">
        <w:rPr>
          <w:rFonts w:ascii="Poppins" w:hAnsi="Poppins" w:cs="Poppins"/>
          <w:color w:val="002F87"/>
          <w:sz w:val="20"/>
          <w:szCs w:val="20"/>
          <w:lang w:val="es-MX"/>
        </w:rPr>
        <w:t xml:space="preserve">Pensar que la gente quiere que te vaya mal o que está en tu contra </w:t>
      </w:r>
    </w:p>
    <w:p w14:paraId="1327DE3B" w14:textId="3E9BEA1E" w:rsidR="00A973FD" w:rsidRPr="00AB5011" w:rsidRDefault="00AB5011" w:rsidP="004570E0">
      <w:pPr>
        <w:spacing w:after="12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Si una o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más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de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estas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señales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afectan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tu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calidad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de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vida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o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te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impiden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funcionar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bien,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consigue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ayuda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Visita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el </w:t>
      </w:r>
      <w:hyperlink r:id="rId8" w:history="1">
        <w:r w:rsidRPr="00AB501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sitio web de Toma </w:t>
        </w:r>
        <w:proofErr w:type="spellStart"/>
        <w:r w:rsidRPr="00AB501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acción</w:t>
        </w:r>
        <w:proofErr w:type="spellEnd"/>
        <w:r w:rsidRPr="00AB501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 por la </w:t>
        </w:r>
        <w:proofErr w:type="spellStart"/>
        <w:r w:rsidRPr="00AB501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salud</w:t>
        </w:r>
        <w:proofErr w:type="spellEnd"/>
        <w:r w:rsidRPr="00AB501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 mental / Take Action for Mental Health</w:t>
        </w:r>
      </w:hyperlink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para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obtener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información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sobre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diferentes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formas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de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apoyo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y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recursos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tu</w:t>
      </w:r>
      <w:proofErr w:type="spellEnd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AB5011">
        <w:rPr>
          <w:rFonts w:ascii="Poppins" w:hAnsi="Poppins" w:cs="Poppins"/>
          <w:color w:val="383838"/>
          <w:spacing w:val="-5"/>
          <w:sz w:val="20"/>
          <w:szCs w:val="20"/>
        </w:rPr>
        <w:t>localidad</w:t>
      </w:r>
      <w:proofErr w:type="spellEnd"/>
      <w:r w:rsidR="00A973FD" w:rsidRPr="00AB5011">
        <w:rPr>
          <w:rFonts w:ascii="Poppins" w:hAnsi="Poppins" w:cs="Poppins"/>
          <w:color w:val="383838"/>
          <w:spacing w:val="-5"/>
          <w:sz w:val="20"/>
          <w:szCs w:val="20"/>
        </w:rPr>
        <w:t>.</w:t>
      </w:r>
    </w:p>
    <w:p w14:paraId="3EB326DF" w14:textId="77777777" w:rsidR="00EE72BE" w:rsidRPr="00722434" w:rsidRDefault="00AB5011" w:rsidP="004570E0">
      <w:pPr>
        <w:spacing w:after="12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No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esperes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hasta que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estés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una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situación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de crisis para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conseguir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ayuda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caso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de que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tú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o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alguien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que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conoces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pudiera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necesitarlo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algún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día, ten a mano el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número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de la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Línea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hyperlink r:id="rId9" w:history="1"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Nacional de </w:t>
        </w:r>
        <w:proofErr w:type="spellStart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Prevención</w:t>
        </w:r>
        <w:proofErr w:type="spellEnd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 del </w:t>
        </w:r>
        <w:proofErr w:type="spellStart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Suicidio</w:t>
        </w:r>
        <w:proofErr w:type="spellEnd"/>
      </w:hyperlink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Puedes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llamar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al 1-800-273-8255 para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hablar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con un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consejero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capacitado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las 24 horas del día, los 7 días de la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semana</w:t>
      </w:r>
      <w:proofErr w:type="spellEnd"/>
      <w:r w:rsidR="00A973FD"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</w:p>
    <w:p w14:paraId="7E5354D6" w14:textId="232E34FA" w:rsidR="00A973FD" w:rsidRPr="000F5F81" w:rsidRDefault="00A973FD" w:rsidP="004570E0">
      <w:pPr>
        <w:spacing w:after="12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r w:rsidRPr="000F5F81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t>[NOTE: Insert phone number/link for your County-specific crisis line</w:t>
      </w:r>
      <w:r w:rsidRPr="00AB5011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t>.</w:t>
      </w:r>
      <w:r w:rsidR="00AB5011" w:rsidRPr="00AB5011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t xml:space="preserve"> </w:t>
      </w:r>
      <w:r w:rsidR="00AB5011" w:rsidRPr="00AB5011">
        <w:rPr>
          <w:rFonts w:ascii="Poppins" w:hAnsi="Poppins" w:cs="Poppins"/>
          <w:color w:val="383838"/>
          <w:spacing w:val="-5"/>
          <w:sz w:val="20"/>
          <w:szCs w:val="20"/>
          <w:highlight w:val="yellow"/>
          <w:u w:val="single"/>
        </w:rPr>
        <w:t>We recommend adding any specific numbers for Spanish speakers</w:t>
      </w:r>
      <w:r w:rsidRPr="000F5F81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t>]</w:t>
      </w:r>
    </w:p>
    <w:p w14:paraId="0B78D763" w14:textId="66333B7D" w:rsidR="00A973FD" w:rsidRPr="00722434" w:rsidRDefault="004570E0" w:rsidP="004570E0">
      <w:pPr>
        <w:spacing w:after="12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Durante el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Mes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de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Concientización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sobre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la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Salud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Mental,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obtén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más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información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sobre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algunos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de los </w:t>
      </w:r>
      <w:hyperlink r:id="rId10" w:history="1">
        <w:proofErr w:type="spellStart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métodos</w:t>
        </w:r>
        <w:proofErr w:type="spellEnd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 de </w:t>
        </w:r>
        <w:proofErr w:type="spellStart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cuidado</w:t>
        </w:r>
        <w:proofErr w:type="spellEnd"/>
        <w:r w:rsidRPr="00722434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 xml:space="preserve"> personal</w:t>
        </w:r>
      </w:hyperlink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que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puedes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usar para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desarrollar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tu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bienestar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mental a largo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plazo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y para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procurar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una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mejora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rápida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tu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salud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mental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cuando</w:t>
      </w:r>
      <w:proofErr w:type="spellEnd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 xml:space="preserve"> lo </w:t>
      </w:r>
      <w:proofErr w:type="spellStart"/>
      <w:r w:rsidRPr="00722434">
        <w:rPr>
          <w:rFonts w:ascii="Poppins" w:hAnsi="Poppins" w:cs="Poppins"/>
          <w:color w:val="383838"/>
          <w:spacing w:val="-5"/>
          <w:sz w:val="20"/>
          <w:szCs w:val="20"/>
        </w:rPr>
        <w:t>necesites</w:t>
      </w:r>
      <w:proofErr w:type="spellEnd"/>
      <w:r w:rsidR="00A973FD" w:rsidRPr="00722434">
        <w:rPr>
          <w:rFonts w:ascii="Poppins" w:hAnsi="Poppins" w:cs="Poppins"/>
          <w:color w:val="383838"/>
          <w:spacing w:val="-5"/>
          <w:sz w:val="20"/>
          <w:szCs w:val="20"/>
        </w:rPr>
        <w:t>.</w:t>
      </w:r>
    </w:p>
    <w:p w14:paraId="32E48EAF" w14:textId="77777777" w:rsidR="00EE72BE" w:rsidRDefault="004570E0" w:rsidP="005404E7">
      <w:pPr>
        <w:spacing w:after="8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proofErr w:type="spellStart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>También</w:t>
      </w:r>
      <w:proofErr w:type="spellEnd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>puedes</w:t>
      </w:r>
      <w:proofErr w:type="spellEnd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>seguirnos</w:t>
      </w:r>
      <w:proofErr w:type="spellEnd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 xml:space="preserve"> y </w:t>
      </w:r>
      <w:proofErr w:type="spellStart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>estar</w:t>
      </w:r>
      <w:proofErr w:type="spellEnd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 xml:space="preserve"> al tanto de las </w:t>
      </w:r>
      <w:proofErr w:type="spellStart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>novedades</w:t>
      </w:r>
      <w:proofErr w:type="spellEnd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4570E0">
        <w:rPr>
          <w:rFonts w:ascii="Poppins" w:hAnsi="Poppins" w:cs="Poppins"/>
          <w:color w:val="383838"/>
          <w:spacing w:val="-5"/>
          <w:sz w:val="20"/>
          <w:szCs w:val="20"/>
        </w:rPr>
        <w:t>en</w:t>
      </w:r>
      <w:proofErr w:type="spellEnd"/>
      <w:r w:rsidR="00A973FD" w:rsidRPr="000F5F8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hyperlink r:id="rId11" w:history="1">
        <w:r w:rsidR="00A973FD" w:rsidRPr="000F5F8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Facebook</w:t>
        </w:r>
      </w:hyperlink>
      <w:r w:rsidR="00A973FD" w:rsidRPr="000F5F81">
        <w:rPr>
          <w:rFonts w:ascii="Poppins" w:hAnsi="Poppins" w:cs="Poppins"/>
          <w:color w:val="383838"/>
          <w:spacing w:val="-5"/>
          <w:sz w:val="20"/>
          <w:szCs w:val="20"/>
        </w:rPr>
        <w:t xml:space="preserve">, </w:t>
      </w:r>
      <w:hyperlink r:id="rId12" w:history="1">
        <w:r w:rsidR="00A973FD" w:rsidRPr="000F5F8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Instagram</w:t>
        </w:r>
      </w:hyperlink>
      <w:r w:rsidR="00A973FD" w:rsidRPr="000F5F81">
        <w:rPr>
          <w:rFonts w:ascii="Poppins" w:hAnsi="Poppins" w:cs="Poppins"/>
          <w:color w:val="383838"/>
          <w:spacing w:val="-5"/>
          <w:sz w:val="20"/>
          <w:szCs w:val="20"/>
        </w:rPr>
        <w:t xml:space="preserve">, </w:t>
      </w:r>
      <w:r>
        <w:rPr>
          <w:rFonts w:ascii="Poppins" w:hAnsi="Poppins" w:cs="Poppins"/>
          <w:color w:val="383838"/>
          <w:spacing w:val="-5"/>
          <w:sz w:val="20"/>
          <w:szCs w:val="20"/>
        </w:rPr>
        <w:t>y</w:t>
      </w:r>
      <w:r w:rsidR="00A973FD" w:rsidRPr="000F5F81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hyperlink r:id="rId13" w:history="1">
        <w:r w:rsidR="00A973FD" w:rsidRPr="000F5F81">
          <w:rPr>
            <w:rStyle w:val="Hyperlink"/>
            <w:rFonts w:ascii="Poppins" w:hAnsi="Poppins" w:cs="Poppins"/>
            <w:color w:val="383838"/>
            <w:spacing w:val="-5"/>
            <w:sz w:val="20"/>
            <w:szCs w:val="20"/>
          </w:rPr>
          <w:t>Twitter</w:t>
        </w:r>
      </w:hyperlink>
      <w:r w:rsidR="00A973FD" w:rsidRPr="000F5F81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</w:p>
    <w:p w14:paraId="7BE182D3" w14:textId="79E720DC" w:rsidR="00A973FD" w:rsidRPr="000F5F81" w:rsidRDefault="00A973FD" w:rsidP="00EE72BE">
      <w:pPr>
        <w:spacing w:after="120" w:line="240" w:lineRule="auto"/>
        <w:rPr>
          <w:rFonts w:ascii="Poppins" w:hAnsi="Poppins" w:cs="Poppins"/>
          <w:color w:val="383838"/>
          <w:spacing w:val="-5"/>
          <w:sz w:val="20"/>
          <w:szCs w:val="20"/>
        </w:rPr>
      </w:pPr>
      <w:r w:rsidRPr="000F5F81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lastRenderedPageBreak/>
        <w:t>[NOTE: Insert links for your agency’s accounts or use @TakeAction4MH accounts that are linked above.]</w:t>
      </w:r>
    </w:p>
    <w:p w14:paraId="4E983511" w14:textId="77777777" w:rsidR="00EE72BE" w:rsidRDefault="00EE72BE" w:rsidP="00EE72BE">
      <w:pPr>
        <w:spacing w:after="240" w:line="240" w:lineRule="auto"/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</w:pP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Está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atento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a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nuestro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próximo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correo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electrónico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, que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te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ayudará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gram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</w:t>
      </w:r>
      <w:proofErr w:type="gram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aprender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cómo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iniciar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una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plática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con personas que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conoces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para saber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cómo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estamos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.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Sigamos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tomando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acción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juntos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a favor de la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salud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mental. ¡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Pregunta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cómo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estamos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,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aprende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más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y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consigue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 xml:space="preserve"> </w:t>
      </w:r>
      <w:proofErr w:type="spellStart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ayuda</w:t>
      </w:r>
      <w:proofErr w:type="spellEnd"/>
      <w:r w:rsidRPr="00EE72BE">
        <w:rPr>
          <w:rFonts w:ascii="Poppins" w:hAnsi="Poppins" w:cs="Poppins"/>
          <w:color w:val="383838"/>
          <w:spacing w:val="-5"/>
          <w:sz w:val="20"/>
          <w:szCs w:val="20"/>
        </w:rPr>
        <w:t>!</w:t>
      </w:r>
      <w:r w:rsidRPr="00EE72BE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t xml:space="preserve"> </w:t>
      </w:r>
    </w:p>
    <w:p w14:paraId="0BD6F7F2" w14:textId="4038A3CB" w:rsidR="0093597F" w:rsidRPr="000F5F81" w:rsidRDefault="00A973FD" w:rsidP="00A973FD">
      <w:pPr>
        <w:spacing w:after="120" w:line="240" w:lineRule="auto"/>
        <w:rPr>
          <w:rFonts w:ascii="Poppins" w:hAnsi="Poppins" w:cs="Poppins"/>
          <w:color w:val="002F87"/>
          <w:spacing w:val="-5"/>
          <w:sz w:val="20"/>
          <w:szCs w:val="20"/>
        </w:rPr>
      </w:pPr>
      <w:r w:rsidRPr="000F5F81">
        <w:rPr>
          <w:rFonts w:ascii="Poppins" w:hAnsi="Poppins" w:cs="Poppins"/>
          <w:color w:val="383838"/>
          <w:spacing w:val="-5"/>
          <w:sz w:val="20"/>
          <w:szCs w:val="20"/>
          <w:highlight w:val="yellow"/>
        </w:rPr>
        <w:t>[Insert Agency/CBO Signature Line]</w:t>
      </w:r>
    </w:p>
    <w:sectPr w:rsidR="0093597F" w:rsidRPr="000F5F81" w:rsidSect="000F5F81">
      <w:headerReference w:type="default" r:id="rId14"/>
      <w:pgSz w:w="12240" w:h="15840"/>
      <w:pgMar w:top="3312" w:right="1152" w:bottom="158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8E90" w14:textId="77777777" w:rsidR="004C6566" w:rsidRDefault="004C6566" w:rsidP="0093597F">
      <w:pPr>
        <w:spacing w:line="240" w:lineRule="auto"/>
      </w:pPr>
      <w:r>
        <w:separator/>
      </w:r>
    </w:p>
  </w:endnote>
  <w:endnote w:type="continuationSeparator" w:id="0">
    <w:p w14:paraId="079F91D5" w14:textId="77777777" w:rsidR="004C6566" w:rsidRDefault="004C6566" w:rsidP="00935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3E64" w14:textId="77777777" w:rsidR="004C6566" w:rsidRDefault="004C6566" w:rsidP="0093597F">
      <w:pPr>
        <w:spacing w:line="240" w:lineRule="auto"/>
      </w:pPr>
      <w:r>
        <w:separator/>
      </w:r>
    </w:p>
  </w:footnote>
  <w:footnote w:type="continuationSeparator" w:id="0">
    <w:p w14:paraId="35128F1C" w14:textId="77777777" w:rsidR="004C6566" w:rsidRDefault="004C6566" w:rsidP="00935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53E7" w14:textId="7C859CAD" w:rsidR="0093597F" w:rsidRDefault="009359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8A497" wp14:editId="73AD2C62">
          <wp:simplePos x="0" y="0"/>
          <wp:positionH relativeFrom="column">
            <wp:posOffset>-719243</wp:posOffset>
          </wp:positionH>
          <wp:positionV relativeFrom="paragraph">
            <wp:posOffset>-456277</wp:posOffset>
          </wp:positionV>
          <wp:extent cx="7765297" cy="10049256"/>
          <wp:effectExtent l="0" t="0" r="0" b="0"/>
          <wp:wrapNone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297" cy="1004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542B"/>
    <w:multiLevelType w:val="hybridMultilevel"/>
    <w:tmpl w:val="7662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7079"/>
    <w:multiLevelType w:val="multilevel"/>
    <w:tmpl w:val="477245A4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72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44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6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8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0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2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04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768" w:hanging="360"/>
      </w:pPr>
      <w:rPr>
        <w:u w:val="none"/>
      </w:rPr>
    </w:lvl>
  </w:abstractNum>
  <w:abstractNum w:abstractNumId="2" w15:restartNumberingAfterBreak="0">
    <w:nsid w:val="3FBC48F4"/>
    <w:multiLevelType w:val="multilevel"/>
    <w:tmpl w:val="F05A7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951186"/>
    <w:multiLevelType w:val="multilevel"/>
    <w:tmpl w:val="E4F8AF8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7D"/>
    <w:rsid w:val="000B1EEE"/>
    <w:rsid w:val="000F5F81"/>
    <w:rsid w:val="000F7241"/>
    <w:rsid w:val="00116DB6"/>
    <w:rsid w:val="002E6CB8"/>
    <w:rsid w:val="00431C3B"/>
    <w:rsid w:val="00442546"/>
    <w:rsid w:val="004570E0"/>
    <w:rsid w:val="00480EEC"/>
    <w:rsid w:val="004B6FBF"/>
    <w:rsid w:val="004C6566"/>
    <w:rsid w:val="005404E7"/>
    <w:rsid w:val="00722434"/>
    <w:rsid w:val="008766A4"/>
    <w:rsid w:val="0093597F"/>
    <w:rsid w:val="00A3037D"/>
    <w:rsid w:val="00A973FD"/>
    <w:rsid w:val="00AB5011"/>
    <w:rsid w:val="00D443AD"/>
    <w:rsid w:val="00D66DDD"/>
    <w:rsid w:val="00DF4E93"/>
    <w:rsid w:val="00EE72BE"/>
    <w:rsid w:val="00F15EFE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81E4"/>
  <w15:chartTrackingRefBased/>
  <w15:docId w15:val="{6FA6CB6F-D682-6443-923E-D6334A8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41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97F"/>
  </w:style>
  <w:style w:type="paragraph" w:styleId="Footer">
    <w:name w:val="footer"/>
    <w:basedOn w:val="Normal"/>
    <w:link w:val="FooterChar"/>
    <w:uiPriority w:val="99"/>
    <w:unhideWhenUsed/>
    <w:rsid w:val="0093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97F"/>
  </w:style>
  <w:style w:type="table" w:styleId="TableGrid">
    <w:name w:val="Table Grid"/>
    <w:basedOn w:val="TableNormal"/>
    <w:uiPriority w:val="39"/>
    <w:rsid w:val="0011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3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eaction4mh.com/es/" TargetMode="External"/><Relationship Id="rId13" Type="http://schemas.openxmlformats.org/officeDocument/2006/relationships/hyperlink" Target="https://twitter.com/takeactionformh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takeaction4mh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akeAction4M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akeaction4mh.com/wp-content/uploads/docs/CalMHSA_SelfCareTips_Spanish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uicidepreventionlifeline.org/help-yourself/en-espano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28FBF-998A-DB4C-92FB-32E1D3289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65044-44AB-45FE-A26F-BC4EDAAA4414}"/>
</file>

<file path=customXml/itemProps3.xml><?xml version="1.0" encoding="utf-8"?>
<ds:datastoreItem xmlns:ds="http://schemas.openxmlformats.org/officeDocument/2006/customXml" ds:itemID="{E9E246E5-A8B6-41E8-A5AB-CC490C447E6F}"/>
</file>

<file path=customXml/itemProps4.xml><?xml version="1.0" encoding="utf-8"?>
<ds:datastoreItem xmlns:ds="http://schemas.openxmlformats.org/officeDocument/2006/customXml" ds:itemID="{723778D2-832D-4A4E-8735-81F21E157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Little</dc:creator>
  <cp:keywords/>
  <dc:description/>
  <cp:lastModifiedBy>Jessica Little</cp:lastModifiedBy>
  <cp:revision>7</cp:revision>
  <dcterms:created xsi:type="dcterms:W3CDTF">2022-01-25T23:07:00Z</dcterms:created>
  <dcterms:modified xsi:type="dcterms:W3CDTF">2022-02-10T00:53:00Z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